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2B" w:rsidRDefault="005B5BF6" w:rsidP="00765C66">
      <w:pPr>
        <w:rPr>
          <w:b/>
          <w:sz w:val="22"/>
          <w:szCs w:val="22"/>
        </w:rPr>
      </w:pPr>
      <w:r>
        <w:rPr>
          <w:b/>
          <w:sz w:val="22"/>
          <w:szCs w:val="22"/>
        </w:rPr>
        <w:t>Mr. Crooks</w:t>
      </w:r>
    </w:p>
    <w:p w:rsidR="00B947F3" w:rsidRDefault="00F75B55" w:rsidP="00765C66">
      <w:pPr>
        <w:rPr>
          <w:b/>
          <w:sz w:val="22"/>
          <w:szCs w:val="22"/>
        </w:rPr>
      </w:pPr>
      <w:r>
        <w:rPr>
          <w:b/>
          <w:sz w:val="22"/>
          <w:szCs w:val="22"/>
        </w:rPr>
        <w:t xml:space="preserve">Room </w:t>
      </w:r>
      <w:r w:rsidR="00EE192B">
        <w:rPr>
          <w:b/>
          <w:sz w:val="22"/>
          <w:szCs w:val="22"/>
        </w:rPr>
        <w:t>F10</w:t>
      </w:r>
      <w:r w:rsidR="005B5BF6">
        <w:rPr>
          <w:b/>
          <w:sz w:val="22"/>
          <w:szCs w:val="22"/>
        </w:rPr>
        <w:t>5</w:t>
      </w:r>
    </w:p>
    <w:p w:rsidR="00EE1B78" w:rsidRDefault="00267984" w:rsidP="00765C66">
      <w:pPr>
        <w:rPr>
          <w:b/>
          <w:sz w:val="22"/>
          <w:szCs w:val="22"/>
        </w:rPr>
      </w:pPr>
      <w:hyperlink r:id="rId6" w:history="1">
        <w:r w:rsidR="005B5BF6">
          <w:rPr>
            <w:rStyle w:val="Hyperlink"/>
            <w:b/>
            <w:sz w:val="22"/>
            <w:szCs w:val="22"/>
          </w:rPr>
          <w:t>crooksma@fultonschools.org</w:t>
        </w:r>
      </w:hyperlink>
    </w:p>
    <w:p w:rsidR="00765C66" w:rsidRPr="00D0002C" w:rsidRDefault="00765C66" w:rsidP="00206348">
      <w:pPr>
        <w:jc w:val="center"/>
        <w:rPr>
          <w:b/>
          <w:sz w:val="22"/>
          <w:szCs w:val="22"/>
        </w:rPr>
      </w:pPr>
    </w:p>
    <w:p w:rsidR="00765C66" w:rsidRPr="00D0002C" w:rsidRDefault="00765C66" w:rsidP="00765C66">
      <w:pPr>
        <w:jc w:val="center"/>
        <w:rPr>
          <w:b/>
          <w:sz w:val="22"/>
          <w:szCs w:val="22"/>
        </w:rPr>
      </w:pPr>
      <w:r w:rsidRPr="00D0002C">
        <w:rPr>
          <w:b/>
          <w:sz w:val="22"/>
          <w:szCs w:val="22"/>
        </w:rPr>
        <w:t>Ad</w:t>
      </w:r>
      <w:r w:rsidR="00997CD9">
        <w:rPr>
          <w:b/>
          <w:sz w:val="22"/>
          <w:szCs w:val="22"/>
        </w:rPr>
        <w:t xml:space="preserve">vanced Placement </w:t>
      </w:r>
      <w:r w:rsidR="001613F9">
        <w:rPr>
          <w:b/>
          <w:sz w:val="22"/>
          <w:szCs w:val="22"/>
        </w:rPr>
        <w:t xml:space="preserve">Human Geography </w:t>
      </w:r>
      <w:r w:rsidR="00F75B55">
        <w:rPr>
          <w:b/>
          <w:sz w:val="22"/>
          <w:szCs w:val="22"/>
        </w:rPr>
        <w:t>201</w:t>
      </w:r>
      <w:r w:rsidR="005B5BF6">
        <w:rPr>
          <w:b/>
          <w:sz w:val="22"/>
          <w:szCs w:val="22"/>
        </w:rPr>
        <w:t>8</w:t>
      </w:r>
      <w:r w:rsidR="00267984">
        <w:rPr>
          <w:b/>
          <w:sz w:val="22"/>
          <w:szCs w:val="22"/>
        </w:rPr>
        <w:t>-2019</w:t>
      </w:r>
    </w:p>
    <w:p w:rsidR="00765C66" w:rsidRPr="00D0002C" w:rsidRDefault="00765C66" w:rsidP="00206348">
      <w:pPr>
        <w:jc w:val="center"/>
        <w:rPr>
          <w:b/>
          <w:sz w:val="22"/>
          <w:szCs w:val="22"/>
        </w:rPr>
      </w:pPr>
    </w:p>
    <w:p w:rsidR="00765C66" w:rsidRPr="00D0002C" w:rsidRDefault="00765C66" w:rsidP="00765C66">
      <w:pPr>
        <w:spacing w:after="60"/>
        <w:outlineLvl w:val="1"/>
        <w:rPr>
          <w:rFonts w:ascii="Cambria" w:hAnsi="Cambria"/>
          <w:bCs/>
          <w:sz w:val="22"/>
          <w:szCs w:val="22"/>
        </w:rPr>
      </w:pPr>
      <w:r w:rsidRPr="00D0002C">
        <w:rPr>
          <w:rFonts w:ascii="Cambria" w:hAnsi="Cambria"/>
          <w:b/>
          <w:bCs/>
          <w:sz w:val="22"/>
          <w:szCs w:val="22"/>
          <w:u w:val="single"/>
        </w:rPr>
        <w:t>Course Description</w:t>
      </w:r>
      <w:r w:rsidRPr="00D0002C">
        <w:rPr>
          <w:rFonts w:ascii="Cambria" w:hAnsi="Cambria"/>
          <w:bCs/>
          <w:sz w:val="22"/>
          <w:szCs w:val="22"/>
        </w:rPr>
        <w:t xml:space="preserve"> </w:t>
      </w:r>
    </w:p>
    <w:p w:rsidR="001613F9" w:rsidRPr="001613F9" w:rsidRDefault="001613F9" w:rsidP="001613F9">
      <w:pPr>
        <w:rPr>
          <w:sz w:val="22"/>
          <w:szCs w:val="22"/>
        </w:rPr>
      </w:pPr>
      <w:r w:rsidRPr="001613F9">
        <w:rPr>
          <w:sz w:val="22"/>
          <w:szCs w:val="22"/>
        </w:rPr>
        <w:t>This course in AP Human Geography is designed to explore the impact of people on the physical landscape of the world and how they leave evidence of that impact in the form of the cultural landscape that we see throughout history and in the present.  Included in this course are examinations of such topics as to include the basic terms and concepts related to Geography, as well as Population, Migration, Culture, Language, Religion, Ethnicity, Political, Economic and Resource Geography.  Units will be organized following the guidelines of the textbook that is provided to students for this class.  The course will culminate in the College Board AP Exam, given in May of each school year, with an additional final exam given in class based on the material examined throughout the year that will count for the student’s final grade.</w:t>
      </w:r>
    </w:p>
    <w:p w:rsidR="00765C66" w:rsidRPr="00D0002C" w:rsidRDefault="00765C66" w:rsidP="00052D98">
      <w:pPr>
        <w:rPr>
          <w:b/>
          <w:sz w:val="22"/>
          <w:szCs w:val="22"/>
        </w:rPr>
      </w:pPr>
    </w:p>
    <w:p w:rsidR="00EE1B78" w:rsidRPr="00D0002C" w:rsidRDefault="00EE1B78" w:rsidP="00052D98">
      <w:pPr>
        <w:rPr>
          <w:b/>
          <w:sz w:val="22"/>
          <w:szCs w:val="22"/>
        </w:rPr>
      </w:pPr>
      <w:r w:rsidRPr="00D0002C">
        <w:rPr>
          <w:b/>
          <w:sz w:val="22"/>
          <w:szCs w:val="22"/>
        </w:rPr>
        <w:t>Text:</w:t>
      </w:r>
    </w:p>
    <w:p w:rsidR="001613F9" w:rsidRPr="001613F9" w:rsidRDefault="001613F9" w:rsidP="001613F9">
      <w:pPr>
        <w:ind w:left="720"/>
        <w:rPr>
          <w:sz w:val="22"/>
          <w:szCs w:val="22"/>
        </w:rPr>
      </w:pPr>
      <w:proofErr w:type="spellStart"/>
      <w:r w:rsidRPr="001613F9">
        <w:rPr>
          <w:sz w:val="22"/>
          <w:szCs w:val="22"/>
        </w:rPr>
        <w:t>Fellmann</w:t>
      </w:r>
      <w:proofErr w:type="spellEnd"/>
      <w:r w:rsidRPr="001613F9">
        <w:rPr>
          <w:sz w:val="22"/>
          <w:szCs w:val="22"/>
        </w:rPr>
        <w:t>, Jerome E. Human Geography: Landscapes of Human Activities. 12</w:t>
      </w:r>
      <w:r w:rsidRPr="001613F9">
        <w:rPr>
          <w:sz w:val="22"/>
          <w:szCs w:val="22"/>
          <w:vertAlign w:val="superscript"/>
        </w:rPr>
        <w:t xml:space="preserve">th </w:t>
      </w:r>
      <w:r w:rsidRPr="001613F9">
        <w:rPr>
          <w:sz w:val="22"/>
          <w:szCs w:val="22"/>
        </w:rPr>
        <w:t>ed. New York City, NY. McGraw – Hill 2013</w:t>
      </w:r>
    </w:p>
    <w:p w:rsidR="00053020" w:rsidRPr="00D0002C" w:rsidRDefault="00053020" w:rsidP="00307A5C">
      <w:pPr>
        <w:ind w:left="720"/>
        <w:rPr>
          <w:rFonts w:ascii="Cambria" w:hAnsi="Cambria"/>
          <w:bCs/>
          <w:sz w:val="22"/>
          <w:szCs w:val="22"/>
        </w:rPr>
      </w:pPr>
      <w:r w:rsidRPr="00D0002C">
        <w:rPr>
          <w:rFonts w:ascii="Cambria" w:hAnsi="Cambria"/>
          <w:bCs/>
          <w:sz w:val="22"/>
          <w:szCs w:val="22"/>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 </w:t>
      </w:r>
    </w:p>
    <w:p w:rsidR="00053020" w:rsidRPr="00D0002C" w:rsidRDefault="00053020" w:rsidP="00307A5C">
      <w:pPr>
        <w:ind w:left="720"/>
        <w:rPr>
          <w:rFonts w:ascii="Cambria" w:hAnsi="Cambria"/>
          <w:bCs/>
          <w:sz w:val="22"/>
          <w:szCs w:val="22"/>
        </w:rPr>
      </w:pPr>
    </w:p>
    <w:p w:rsidR="00EE1B78" w:rsidRPr="00D0002C" w:rsidRDefault="00052D98" w:rsidP="00053020">
      <w:pPr>
        <w:ind w:left="720"/>
        <w:rPr>
          <w:sz w:val="22"/>
          <w:szCs w:val="22"/>
        </w:rPr>
      </w:pPr>
      <w:r w:rsidRPr="00D0002C">
        <w:rPr>
          <w:sz w:val="22"/>
          <w:szCs w:val="22"/>
        </w:rPr>
        <w:t xml:space="preserve">It is recommended that you purchase an AP </w:t>
      </w:r>
      <w:r w:rsidR="001613F9">
        <w:rPr>
          <w:sz w:val="22"/>
          <w:szCs w:val="22"/>
        </w:rPr>
        <w:t>Human</w:t>
      </w:r>
      <w:r w:rsidRPr="00D0002C">
        <w:rPr>
          <w:sz w:val="22"/>
          <w:szCs w:val="22"/>
        </w:rPr>
        <w:t xml:space="preserve"> review book.  They are available at any bookstore or online.  This is not required, but will </w:t>
      </w:r>
      <w:r w:rsidR="00206348" w:rsidRPr="00D0002C">
        <w:rPr>
          <w:sz w:val="22"/>
          <w:szCs w:val="22"/>
        </w:rPr>
        <w:t xml:space="preserve">help to </w:t>
      </w:r>
      <w:r w:rsidRPr="00D0002C">
        <w:rPr>
          <w:sz w:val="22"/>
          <w:szCs w:val="22"/>
        </w:rPr>
        <w:t xml:space="preserve">supplement the text.  Any of the review books </w:t>
      </w:r>
      <w:r w:rsidR="00053020" w:rsidRPr="00D0002C">
        <w:rPr>
          <w:sz w:val="22"/>
          <w:szCs w:val="22"/>
        </w:rPr>
        <w:t>are</w:t>
      </w:r>
      <w:r w:rsidRPr="00D0002C">
        <w:rPr>
          <w:sz w:val="22"/>
          <w:szCs w:val="22"/>
        </w:rPr>
        <w:t xml:space="preserve"> acceptable, browse through them to see which style best fits your learning style.</w:t>
      </w:r>
    </w:p>
    <w:p w:rsidR="008B63DA" w:rsidRPr="00D0002C" w:rsidRDefault="008B63DA" w:rsidP="008B63DA">
      <w:pPr>
        <w:rPr>
          <w:b/>
          <w:sz w:val="22"/>
          <w:szCs w:val="22"/>
        </w:rPr>
      </w:pPr>
    </w:p>
    <w:p w:rsidR="008B63DA" w:rsidRPr="00D0002C" w:rsidRDefault="008B63DA" w:rsidP="008B63DA">
      <w:pPr>
        <w:rPr>
          <w:b/>
          <w:sz w:val="22"/>
          <w:szCs w:val="22"/>
          <w:u w:val="single"/>
        </w:rPr>
      </w:pPr>
      <w:r w:rsidRPr="00D0002C">
        <w:rPr>
          <w:b/>
          <w:sz w:val="22"/>
          <w:szCs w:val="22"/>
          <w:u w:val="single"/>
        </w:rPr>
        <w:t>Major differenc</w:t>
      </w:r>
      <w:r w:rsidR="00053020" w:rsidRPr="00D0002C">
        <w:rPr>
          <w:b/>
          <w:sz w:val="22"/>
          <w:szCs w:val="22"/>
          <w:u w:val="single"/>
        </w:rPr>
        <w:t>es between AP and other classes</w:t>
      </w:r>
    </w:p>
    <w:p w:rsidR="00D0002C" w:rsidRDefault="008B63DA" w:rsidP="008B63DA">
      <w:pPr>
        <w:rPr>
          <w:sz w:val="22"/>
          <w:szCs w:val="22"/>
        </w:rPr>
      </w:pPr>
      <w:r w:rsidRPr="00D0002C">
        <w:rPr>
          <w:sz w:val="22"/>
          <w:szCs w:val="22"/>
        </w:rPr>
        <w:t>1.</w:t>
      </w:r>
      <w:r w:rsidRPr="00D0002C">
        <w:rPr>
          <w:sz w:val="22"/>
          <w:szCs w:val="22"/>
        </w:rPr>
        <w:tab/>
        <w:t xml:space="preserve">This is a college level course and as such, each student has the opportunity to earn college credit by earning a </w:t>
      </w:r>
    </w:p>
    <w:p w:rsidR="008B63DA" w:rsidRPr="00D0002C" w:rsidRDefault="00D0002C" w:rsidP="008B63DA">
      <w:pPr>
        <w:rPr>
          <w:sz w:val="22"/>
          <w:szCs w:val="22"/>
        </w:rPr>
      </w:pPr>
      <w:r>
        <w:rPr>
          <w:sz w:val="22"/>
          <w:szCs w:val="22"/>
        </w:rPr>
        <w:t xml:space="preserve">             </w:t>
      </w:r>
      <w:r w:rsidR="008B63DA" w:rsidRPr="00D0002C">
        <w:rPr>
          <w:sz w:val="22"/>
          <w:szCs w:val="22"/>
        </w:rPr>
        <w:t>score of a three or better on the National Advanced Placement Exam offered in May.</w:t>
      </w:r>
    </w:p>
    <w:p w:rsidR="00D0002C" w:rsidRDefault="008B63DA" w:rsidP="008B63DA">
      <w:pPr>
        <w:rPr>
          <w:sz w:val="22"/>
          <w:szCs w:val="22"/>
        </w:rPr>
      </w:pPr>
      <w:r w:rsidRPr="00D0002C">
        <w:rPr>
          <w:sz w:val="22"/>
          <w:szCs w:val="22"/>
        </w:rPr>
        <w:t>2.</w:t>
      </w:r>
      <w:r w:rsidRPr="00D0002C">
        <w:rPr>
          <w:sz w:val="22"/>
          <w:szCs w:val="22"/>
        </w:rPr>
        <w:tab/>
        <w:t xml:space="preserve">Because students are potentially earning college credit for their work, A.P. </w:t>
      </w:r>
      <w:r w:rsidR="001613F9">
        <w:rPr>
          <w:sz w:val="22"/>
          <w:szCs w:val="22"/>
        </w:rPr>
        <w:t>Human</w:t>
      </w:r>
      <w:r w:rsidRPr="00D0002C">
        <w:rPr>
          <w:sz w:val="22"/>
          <w:szCs w:val="22"/>
        </w:rPr>
        <w:t xml:space="preserve"> is designed to be </w:t>
      </w:r>
      <w:r w:rsidR="00D0002C">
        <w:rPr>
          <w:sz w:val="22"/>
          <w:szCs w:val="22"/>
        </w:rPr>
        <w:t>t</w:t>
      </w:r>
      <w:r w:rsidRPr="00D0002C">
        <w:rPr>
          <w:sz w:val="22"/>
          <w:szCs w:val="22"/>
        </w:rPr>
        <w:t xml:space="preserve">aught on </w:t>
      </w:r>
      <w:r w:rsidR="00D0002C">
        <w:rPr>
          <w:sz w:val="22"/>
          <w:szCs w:val="22"/>
        </w:rPr>
        <w:t xml:space="preserve">          </w:t>
      </w:r>
    </w:p>
    <w:p w:rsidR="008B63DA" w:rsidRPr="00D0002C" w:rsidRDefault="00D0002C" w:rsidP="008B63DA">
      <w:pPr>
        <w:rPr>
          <w:sz w:val="22"/>
          <w:szCs w:val="22"/>
        </w:rPr>
      </w:pPr>
      <w:r>
        <w:rPr>
          <w:sz w:val="22"/>
          <w:szCs w:val="22"/>
        </w:rPr>
        <w:t xml:space="preserve">              </w:t>
      </w:r>
      <w:r w:rsidR="008B63DA" w:rsidRPr="00D0002C">
        <w:rPr>
          <w:sz w:val="22"/>
          <w:szCs w:val="22"/>
        </w:rPr>
        <w:t>the college level and many students find the pace and work load difficult.</w:t>
      </w:r>
    </w:p>
    <w:p w:rsidR="008B63DA" w:rsidRPr="00D0002C" w:rsidRDefault="008B63DA" w:rsidP="008B63DA">
      <w:pPr>
        <w:rPr>
          <w:sz w:val="22"/>
          <w:szCs w:val="22"/>
        </w:rPr>
      </w:pPr>
      <w:r w:rsidRPr="00D0002C">
        <w:rPr>
          <w:sz w:val="22"/>
          <w:szCs w:val="22"/>
        </w:rPr>
        <w:t>3.</w:t>
      </w:r>
      <w:r w:rsidRPr="00D0002C">
        <w:rPr>
          <w:sz w:val="22"/>
          <w:szCs w:val="22"/>
        </w:rPr>
        <w:tab/>
        <w:t>Each test will cover a significantly greater body of information than students may be used to.</w:t>
      </w:r>
    </w:p>
    <w:p w:rsidR="00D0002C" w:rsidRDefault="008B63DA" w:rsidP="008B63DA">
      <w:pPr>
        <w:rPr>
          <w:sz w:val="22"/>
          <w:szCs w:val="22"/>
        </w:rPr>
      </w:pPr>
      <w:r w:rsidRPr="00D0002C">
        <w:rPr>
          <w:sz w:val="22"/>
          <w:szCs w:val="22"/>
        </w:rPr>
        <w:t>4.</w:t>
      </w:r>
      <w:r w:rsidRPr="00D0002C">
        <w:rPr>
          <w:sz w:val="22"/>
          <w:szCs w:val="22"/>
        </w:rPr>
        <w:tab/>
        <w:t xml:space="preserve">Homework will consist primarily of reading assignments and reviews of daily notes in order to master the large </w:t>
      </w:r>
      <w:r w:rsidR="00D0002C">
        <w:rPr>
          <w:sz w:val="22"/>
          <w:szCs w:val="22"/>
        </w:rPr>
        <w:t xml:space="preserve"> </w:t>
      </w:r>
    </w:p>
    <w:p w:rsidR="008B63DA" w:rsidRPr="00D0002C" w:rsidRDefault="00D0002C" w:rsidP="008B63DA">
      <w:pPr>
        <w:rPr>
          <w:sz w:val="22"/>
          <w:szCs w:val="22"/>
        </w:rPr>
      </w:pPr>
      <w:r>
        <w:rPr>
          <w:sz w:val="22"/>
          <w:szCs w:val="22"/>
        </w:rPr>
        <w:t xml:space="preserve">             </w:t>
      </w:r>
      <w:r w:rsidR="008B63DA" w:rsidRPr="00D0002C">
        <w:rPr>
          <w:sz w:val="22"/>
          <w:szCs w:val="22"/>
        </w:rPr>
        <w:t>body of factual information.</w:t>
      </w:r>
    </w:p>
    <w:p w:rsidR="008B63DA" w:rsidRPr="00D0002C" w:rsidRDefault="008B63DA" w:rsidP="008B63DA">
      <w:pPr>
        <w:rPr>
          <w:sz w:val="22"/>
          <w:szCs w:val="22"/>
        </w:rPr>
      </w:pPr>
      <w:r w:rsidRPr="00D0002C">
        <w:rPr>
          <w:sz w:val="22"/>
          <w:szCs w:val="22"/>
        </w:rPr>
        <w:t>5.</w:t>
      </w:r>
      <w:r w:rsidRPr="00D0002C">
        <w:rPr>
          <w:sz w:val="22"/>
          <w:szCs w:val="22"/>
        </w:rPr>
        <w:tab/>
        <w:t xml:space="preserve">There will be very few “simple” assignments where the student can improve his or her grade merely by </w:t>
      </w:r>
      <w:r w:rsidR="003F79A9" w:rsidRPr="00D0002C">
        <w:rPr>
          <w:sz w:val="22"/>
          <w:szCs w:val="22"/>
        </w:rPr>
        <w:tab/>
      </w:r>
      <w:r w:rsidRPr="00D0002C">
        <w:rPr>
          <w:sz w:val="22"/>
          <w:szCs w:val="22"/>
        </w:rPr>
        <w:t>completing the work.  Furthermore, there will be very little extra credit offered.</w:t>
      </w:r>
    </w:p>
    <w:p w:rsidR="008B63DA" w:rsidRPr="00D0002C" w:rsidRDefault="008B63DA" w:rsidP="008B63DA">
      <w:pPr>
        <w:rPr>
          <w:sz w:val="22"/>
          <w:szCs w:val="22"/>
        </w:rPr>
      </w:pPr>
      <w:r w:rsidRPr="00D0002C">
        <w:rPr>
          <w:sz w:val="22"/>
          <w:szCs w:val="22"/>
        </w:rPr>
        <w:t>6.</w:t>
      </w:r>
      <w:r w:rsidRPr="00D0002C">
        <w:rPr>
          <w:sz w:val="22"/>
          <w:szCs w:val="22"/>
        </w:rPr>
        <w:tab/>
        <w:t xml:space="preserve">There are relatively few graded assignments each semester, which increases the need for adequate </w:t>
      </w:r>
      <w:r w:rsidR="003F79A9" w:rsidRPr="00D0002C">
        <w:rPr>
          <w:sz w:val="22"/>
          <w:szCs w:val="22"/>
        </w:rPr>
        <w:tab/>
      </w:r>
      <w:r w:rsidRPr="00D0002C">
        <w:rPr>
          <w:sz w:val="22"/>
          <w:szCs w:val="22"/>
        </w:rPr>
        <w:t>preparation every day.</w:t>
      </w:r>
    </w:p>
    <w:p w:rsidR="008B63DA" w:rsidRPr="00D0002C" w:rsidRDefault="008B63DA" w:rsidP="008B63DA">
      <w:pPr>
        <w:rPr>
          <w:sz w:val="22"/>
          <w:szCs w:val="22"/>
        </w:rPr>
      </w:pPr>
      <w:r w:rsidRPr="00D0002C">
        <w:rPr>
          <w:sz w:val="22"/>
          <w:szCs w:val="22"/>
        </w:rPr>
        <w:t>7.</w:t>
      </w:r>
      <w:r w:rsidRPr="00D0002C">
        <w:rPr>
          <w:sz w:val="22"/>
          <w:szCs w:val="22"/>
        </w:rPr>
        <w:tab/>
        <w:t>Responsibility for mastering the material rests primarily with the student.</w:t>
      </w:r>
    </w:p>
    <w:p w:rsidR="006222AC" w:rsidRDefault="006222AC" w:rsidP="004434DF">
      <w:pPr>
        <w:rPr>
          <w:b/>
          <w:sz w:val="22"/>
          <w:szCs w:val="22"/>
          <w:u w:val="single"/>
        </w:rPr>
      </w:pPr>
    </w:p>
    <w:p w:rsidR="004434DF" w:rsidRPr="00F63DA8" w:rsidRDefault="00053020" w:rsidP="004434DF">
      <w:pPr>
        <w:rPr>
          <w:rFonts w:asciiTheme="majorHAnsi" w:hAnsiTheme="majorHAnsi"/>
          <w:b/>
          <w:sz w:val="22"/>
          <w:szCs w:val="22"/>
          <w:u w:val="single"/>
        </w:rPr>
      </w:pPr>
      <w:r w:rsidRPr="00F63DA8">
        <w:rPr>
          <w:rFonts w:asciiTheme="majorHAnsi" w:hAnsiTheme="majorHAnsi"/>
          <w:b/>
          <w:sz w:val="22"/>
          <w:szCs w:val="22"/>
          <w:u w:val="single"/>
        </w:rPr>
        <w:t xml:space="preserve">Weighted </w:t>
      </w:r>
      <w:r w:rsidR="004434DF" w:rsidRPr="00F63DA8">
        <w:rPr>
          <w:rFonts w:asciiTheme="majorHAnsi" w:hAnsiTheme="majorHAnsi"/>
          <w:b/>
          <w:sz w:val="22"/>
          <w:szCs w:val="22"/>
          <w:u w:val="single"/>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6"/>
      </w:tblGrid>
      <w:tr w:rsidR="00053020" w:rsidRPr="00F63DA8">
        <w:tc>
          <w:tcPr>
            <w:tcW w:w="7636" w:type="dxa"/>
          </w:tcPr>
          <w:p w:rsidR="00053020" w:rsidRPr="00F63DA8" w:rsidRDefault="00053020" w:rsidP="003E502A">
            <w:pPr>
              <w:rPr>
                <w:rFonts w:asciiTheme="majorHAnsi" w:hAnsiTheme="majorHAnsi"/>
                <w:b/>
                <w:sz w:val="22"/>
                <w:szCs w:val="22"/>
              </w:rPr>
            </w:pPr>
            <w:r w:rsidRPr="00F63DA8">
              <w:rPr>
                <w:rFonts w:asciiTheme="majorHAnsi" w:hAnsiTheme="majorHAnsi"/>
                <w:b/>
                <w:sz w:val="22"/>
                <w:szCs w:val="22"/>
              </w:rPr>
              <w:t>Grades will be determined by the following categories and percentages:</w:t>
            </w:r>
          </w:p>
        </w:tc>
      </w:tr>
      <w:tr w:rsidR="00053020" w:rsidRPr="00F63DA8">
        <w:tc>
          <w:tcPr>
            <w:tcW w:w="7636" w:type="dxa"/>
          </w:tcPr>
          <w:p w:rsidR="00053020" w:rsidRPr="00F63DA8" w:rsidRDefault="00053020" w:rsidP="0087677D">
            <w:pPr>
              <w:rPr>
                <w:rFonts w:asciiTheme="majorHAnsi" w:hAnsiTheme="majorHAnsi"/>
                <w:b/>
                <w:sz w:val="22"/>
                <w:szCs w:val="22"/>
              </w:rPr>
            </w:pPr>
            <w:r w:rsidRPr="00F63DA8">
              <w:rPr>
                <w:rFonts w:asciiTheme="majorHAnsi" w:hAnsiTheme="majorHAnsi"/>
                <w:sz w:val="22"/>
                <w:szCs w:val="22"/>
              </w:rPr>
              <w:t>Majo</w:t>
            </w:r>
            <w:r w:rsidR="00F75B55">
              <w:rPr>
                <w:rFonts w:asciiTheme="majorHAnsi" w:hAnsiTheme="majorHAnsi"/>
                <w:sz w:val="22"/>
                <w:szCs w:val="22"/>
              </w:rPr>
              <w:t>r Assessments (Tests/Projects) 5</w:t>
            </w:r>
            <w:r w:rsidR="00DF3C4E">
              <w:rPr>
                <w:rFonts w:asciiTheme="majorHAnsi" w:hAnsiTheme="majorHAnsi"/>
                <w:sz w:val="22"/>
                <w:szCs w:val="22"/>
              </w:rPr>
              <w:t>5</w:t>
            </w:r>
            <w:r w:rsidRPr="00F63DA8">
              <w:rPr>
                <w:rFonts w:asciiTheme="majorHAnsi" w:hAnsiTheme="majorHAnsi"/>
                <w:sz w:val="22"/>
                <w:szCs w:val="22"/>
              </w:rPr>
              <w:t>%</w:t>
            </w:r>
          </w:p>
        </w:tc>
      </w:tr>
      <w:tr w:rsidR="00053020" w:rsidRPr="00F63DA8">
        <w:tc>
          <w:tcPr>
            <w:tcW w:w="7636" w:type="dxa"/>
          </w:tcPr>
          <w:p w:rsidR="00053020" w:rsidRPr="00F63DA8" w:rsidRDefault="00053020" w:rsidP="00F75B55">
            <w:pPr>
              <w:rPr>
                <w:rFonts w:asciiTheme="majorHAnsi" w:hAnsiTheme="majorHAnsi"/>
                <w:b/>
                <w:sz w:val="22"/>
                <w:szCs w:val="22"/>
              </w:rPr>
            </w:pPr>
            <w:r w:rsidRPr="00F63DA8">
              <w:rPr>
                <w:rFonts w:asciiTheme="majorHAnsi" w:hAnsiTheme="majorHAnsi"/>
                <w:sz w:val="22"/>
                <w:szCs w:val="22"/>
              </w:rPr>
              <w:t>Mino</w:t>
            </w:r>
            <w:r w:rsidR="00B947F3" w:rsidRPr="00F63DA8">
              <w:rPr>
                <w:rFonts w:asciiTheme="majorHAnsi" w:hAnsiTheme="majorHAnsi"/>
                <w:sz w:val="22"/>
                <w:szCs w:val="22"/>
              </w:rPr>
              <w:t>r Assessments (Quizzes</w:t>
            </w:r>
            <w:r w:rsidR="00F75B55">
              <w:rPr>
                <w:rFonts w:asciiTheme="majorHAnsi" w:hAnsiTheme="majorHAnsi"/>
                <w:sz w:val="22"/>
                <w:szCs w:val="22"/>
              </w:rPr>
              <w:t>, Study Guides, Presentations, Formative Assessments</w:t>
            </w:r>
            <w:r w:rsidRPr="00F63DA8">
              <w:rPr>
                <w:rFonts w:asciiTheme="majorHAnsi" w:hAnsiTheme="majorHAnsi"/>
                <w:sz w:val="22"/>
                <w:szCs w:val="22"/>
              </w:rPr>
              <w:t xml:space="preserve">) </w:t>
            </w:r>
            <w:r w:rsidR="00DF3C4E">
              <w:rPr>
                <w:rFonts w:asciiTheme="majorHAnsi" w:hAnsiTheme="majorHAnsi"/>
                <w:sz w:val="22"/>
                <w:szCs w:val="22"/>
              </w:rPr>
              <w:t>15</w:t>
            </w:r>
            <w:r w:rsidRPr="00F63DA8">
              <w:rPr>
                <w:rFonts w:asciiTheme="majorHAnsi" w:hAnsiTheme="majorHAnsi"/>
                <w:sz w:val="22"/>
                <w:szCs w:val="22"/>
              </w:rPr>
              <w:t>%</w:t>
            </w:r>
          </w:p>
        </w:tc>
      </w:tr>
      <w:tr w:rsidR="00053020" w:rsidRPr="00F63DA8">
        <w:tc>
          <w:tcPr>
            <w:tcW w:w="7636" w:type="dxa"/>
          </w:tcPr>
          <w:p w:rsidR="00053020" w:rsidRPr="00F63DA8" w:rsidRDefault="00F75B55" w:rsidP="003E502A">
            <w:pPr>
              <w:rPr>
                <w:rFonts w:asciiTheme="majorHAnsi" w:hAnsiTheme="majorHAnsi"/>
                <w:b/>
                <w:sz w:val="22"/>
                <w:szCs w:val="22"/>
              </w:rPr>
            </w:pPr>
            <w:r>
              <w:rPr>
                <w:rFonts w:asciiTheme="majorHAnsi" w:hAnsiTheme="majorHAnsi"/>
                <w:sz w:val="22"/>
                <w:szCs w:val="22"/>
              </w:rPr>
              <w:t>Other 10% (Homework, Classwork, Tickets Out the Door)</w:t>
            </w:r>
          </w:p>
        </w:tc>
      </w:tr>
      <w:tr w:rsidR="00053020" w:rsidRPr="00F63DA8">
        <w:tc>
          <w:tcPr>
            <w:tcW w:w="7636" w:type="dxa"/>
          </w:tcPr>
          <w:p w:rsidR="00053020" w:rsidRDefault="00F75B55" w:rsidP="004434DF">
            <w:pPr>
              <w:rPr>
                <w:rFonts w:asciiTheme="majorHAnsi" w:hAnsiTheme="majorHAnsi"/>
                <w:sz w:val="22"/>
                <w:szCs w:val="22"/>
              </w:rPr>
            </w:pPr>
            <w:r>
              <w:rPr>
                <w:rFonts w:asciiTheme="majorHAnsi" w:hAnsiTheme="majorHAnsi"/>
                <w:sz w:val="22"/>
                <w:szCs w:val="22"/>
              </w:rPr>
              <w:t>Comprehensive Final 20%</w:t>
            </w:r>
          </w:p>
          <w:p w:rsidR="00DF3C4E" w:rsidRDefault="00DF3C4E" w:rsidP="004434DF">
            <w:pPr>
              <w:rPr>
                <w:rFonts w:asciiTheme="majorHAnsi" w:hAnsiTheme="majorHAnsi"/>
                <w:sz w:val="22"/>
                <w:szCs w:val="22"/>
              </w:rPr>
            </w:pPr>
          </w:p>
          <w:p w:rsidR="00DF3C4E" w:rsidRPr="00DF3C4E" w:rsidRDefault="00DF3C4E" w:rsidP="004434DF">
            <w:pPr>
              <w:rPr>
                <w:rFonts w:asciiTheme="majorHAnsi" w:hAnsiTheme="majorHAnsi"/>
                <w:b/>
                <w:sz w:val="22"/>
                <w:szCs w:val="22"/>
              </w:rPr>
            </w:pPr>
            <w:r>
              <w:rPr>
                <w:rFonts w:asciiTheme="majorHAnsi" w:hAnsiTheme="majorHAnsi"/>
                <w:b/>
                <w:sz w:val="22"/>
                <w:szCs w:val="22"/>
              </w:rPr>
              <w:t>*</w:t>
            </w:r>
            <w:r w:rsidRPr="00DF3C4E">
              <w:rPr>
                <w:rFonts w:asciiTheme="majorHAnsi" w:hAnsiTheme="majorHAnsi"/>
                <w:b/>
                <w:sz w:val="22"/>
                <w:szCs w:val="22"/>
              </w:rPr>
              <w:t xml:space="preserve">Advanced Placement Human Geography Exam Date: </w:t>
            </w:r>
            <w:r w:rsidR="00267984">
              <w:rPr>
                <w:rFonts w:asciiTheme="majorHAnsi" w:hAnsiTheme="majorHAnsi"/>
                <w:b/>
                <w:sz w:val="22"/>
                <w:szCs w:val="22"/>
              </w:rPr>
              <w:t>Tuesday May 14</w:t>
            </w:r>
            <w:proofErr w:type="gramStart"/>
            <w:r w:rsidR="00267984" w:rsidRPr="00267984">
              <w:rPr>
                <w:rFonts w:asciiTheme="majorHAnsi" w:hAnsiTheme="majorHAnsi"/>
                <w:b/>
                <w:sz w:val="22"/>
                <w:szCs w:val="22"/>
                <w:vertAlign w:val="superscript"/>
              </w:rPr>
              <w:t>th</w:t>
            </w:r>
            <w:r w:rsidR="00267984">
              <w:rPr>
                <w:rFonts w:asciiTheme="majorHAnsi" w:hAnsiTheme="majorHAnsi"/>
                <w:b/>
                <w:sz w:val="22"/>
                <w:szCs w:val="22"/>
              </w:rPr>
              <w:t xml:space="preserve">  2019</w:t>
            </w:r>
            <w:proofErr w:type="gramEnd"/>
          </w:p>
          <w:p w:rsidR="00DF3C4E" w:rsidRDefault="00DF3C4E" w:rsidP="004434DF">
            <w:pPr>
              <w:rPr>
                <w:rFonts w:asciiTheme="majorHAnsi" w:hAnsiTheme="majorHAnsi"/>
                <w:sz w:val="22"/>
                <w:szCs w:val="22"/>
              </w:rPr>
            </w:pPr>
          </w:p>
          <w:p w:rsidR="00B36A65" w:rsidRDefault="00B36A65" w:rsidP="004434DF">
            <w:pPr>
              <w:rPr>
                <w:rFonts w:asciiTheme="majorHAnsi" w:hAnsiTheme="majorHAnsi"/>
                <w:sz w:val="22"/>
                <w:szCs w:val="22"/>
              </w:rPr>
            </w:pPr>
          </w:p>
          <w:p w:rsidR="00B36A65" w:rsidRDefault="00B36A65" w:rsidP="004434DF">
            <w:pPr>
              <w:rPr>
                <w:rFonts w:asciiTheme="majorHAnsi" w:hAnsiTheme="majorHAnsi"/>
                <w:sz w:val="22"/>
                <w:szCs w:val="22"/>
              </w:rPr>
            </w:pPr>
          </w:p>
          <w:p w:rsidR="00B36A65" w:rsidRPr="00F75B55" w:rsidRDefault="00B36A65" w:rsidP="004434DF">
            <w:pPr>
              <w:rPr>
                <w:rFonts w:asciiTheme="majorHAnsi" w:hAnsiTheme="majorHAnsi"/>
                <w:sz w:val="22"/>
                <w:szCs w:val="22"/>
              </w:rPr>
            </w:pPr>
          </w:p>
        </w:tc>
      </w:tr>
    </w:tbl>
    <w:p w:rsidR="008B63DA" w:rsidRPr="00F63DA8" w:rsidRDefault="00053020" w:rsidP="008B63DA">
      <w:pPr>
        <w:rPr>
          <w:rFonts w:asciiTheme="majorHAnsi" w:hAnsiTheme="majorHAnsi"/>
          <w:b/>
          <w:sz w:val="22"/>
          <w:szCs w:val="22"/>
        </w:rPr>
      </w:pPr>
      <w:r w:rsidRPr="00F63DA8">
        <w:rPr>
          <w:rFonts w:asciiTheme="majorHAnsi" w:hAnsiTheme="majorHAnsi"/>
          <w:b/>
          <w:sz w:val="22"/>
          <w:szCs w:val="22"/>
          <w:u w:val="single"/>
        </w:rPr>
        <w:lastRenderedPageBreak/>
        <w:t>Late Work and Make-Up Policies</w:t>
      </w:r>
    </w:p>
    <w:p w:rsidR="00F63DA8" w:rsidRPr="00F63DA8" w:rsidRDefault="00F63DA8" w:rsidP="00F63DA8">
      <w:pPr>
        <w:rPr>
          <w:rFonts w:asciiTheme="majorHAnsi" w:hAnsiTheme="majorHAnsi"/>
          <w:bCs/>
          <w:iCs/>
          <w:sz w:val="22"/>
          <w:szCs w:val="22"/>
        </w:rPr>
      </w:pPr>
      <w:r w:rsidRPr="00F63DA8">
        <w:rPr>
          <w:rFonts w:asciiTheme="majorHAnsi" w:hAnsiTheme="majorHAnsi"/>
          <w:bCs/>
          <w:iCs/>
          <w:sz w:val="22"/>
          <w:szCs w:val="22"/>
        </w:rPr>
        <w:t xml:space="preserve">It is the student’s responsibility to request make-up work from the teacher on the first day back to school and are expected to access homework and in-class assignments using </w:t>
      </w:r>
      <w:r w:rsidR="00B36A65">
        <w:rPr>
          <w:rFonts w:asciiTheme="majorHAnsi" w:hAnsiTheme="majorHAnsi"/>
          <w:bCs/>
          <w:iCs/>
          <w:sz w:val="22"/>
          <w:szCs w:val="22"/>
        </w:rPr>
        <w:t xml:space="preserve">our class website </w:t>
      </w:r>
      <w:r w:rsidR="00B36A65" w:rsidRPr="00B36A65">
        <w:t xml:space="preserve"> </w:t>
      </w:r>
      <w:hyperlink r:id="rId7" w:history="1">
        <w:r w:rsidR="00B36A65" w:rsidRPr="00B36A65">
          <w:rPr>
            <w:rStyle w:val="Hyperlink"/>
            <w:rFonts w:asciiTheme="majorHAnsi" w:hAnsiTheme="majorHAnsi"/>
            <w:sz w:val="22"/>
            <w:szCs w:val="22"/>
          </w:rPr>
          <w:t>https://crookschatt.weebly.com/</w:t>
        </w:r>
      </w:hyperlink>
      <w:r w:rsidRPr="00F63DA8">
        <w:rPr>
          <w:rFonts w:asciiTheme="majorHAnsi" w:hAnsiTheme="majorHAnsi"/>
          <w:bCs/>
          <w:iCs/>
          <w:sz w:val="22"/>
          <w:szCs w:val="22"/>
        </w:rPr>
        <w:t xml:space="preserve"> 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After an excused absence, a student will have </w:t>
      </w:r>
      <w:r w:rsidRPr="00F63DA8">
        <w:rPr>
          <w:rFonts w:asciiTheme="majorHAnsi" w:hAnsiTheme="majorHAnsi"/>
          <w:bCs/>
          <w:iCs/>
          <w:sz w:val="22"/>
          <w:szCs w:val="22"/>
          <w:highlight w:val="yellow"/>
        </w:rPr>
        <w:t>the number of school days equivalent to the number of days absent to make up the work</w:t>
      </w:r>
      <w:r w:rsidRPr="00F63DA8">
        <w:rPr>
          <w:rFonts w:asciiTheme="majorHAnsi" w:hAnsiTheme="majorHAnsi"/>
          <w:bCs/>
          <w:iCs/>
          <w:sz w:val="22"/>
          <w:szCs w:val="22"/>
        </w:rPr>
        <w:t>. Make up work can be requested BEFORE, DURING, or AFTER an absence. However, work requested BEFORE an absence is only given at the discretion of the teacher. Any exceptions for extensions of time will be made at the discretion of the teacher.</w:t>
      </w:r>
    </w:p>
    <w:p w:rsidR="00F63DA8" w:rsidRPr="00F63DA8" w:rsidRDefault="00F63DA8" w:rsidP="00F63DA8">
      <w:pPr>
        <w:rPr>
          <w:rFonts w:asciiTheme="majorHAnsi" w:hAnsiTheme="majorHAnsi"/>
          <w:bCs/>
          <w:iCs/>
          <w:sz w:val="22"/>
          <w:szCs w:val="22"/>
        </w:rPr>
      </w:pPr>
    </w:p>
    <w:p w:rsidR="00F63DA8" w:rsidRDefault="00176B14" w:rsidP="00F63DA8">
      <w:pPr>
        <w:ind w:right="-720"/>
        <w:rPr>
          <w:rFonts w:asciiTheme="majorHAnsi" w:hAnsiTheme="majorHAnsi"/>
          <w:b/>
          <w:bCs/>
          <w:color w:val="000000"/>
          <w:sz w:val="22"/>
          <w:szCs w:val="22"/>
        </w:rPr>
      </w:pPr>
      <w:r>
        <w:rPr>
          <w:rFonts w:asciiTheme="majorHAnsi" w:hAnsiTheme="majorHAnsi"/>
          <w:b/>
          <w:bCs/>
          <w:color w:val="000000"/>
          <w:sz w:val="22"/>
          <w:szCs w:val="22"/>
        </w:rPr>
        <w:t xml:space="preserve">Late Work: </w:t>
      </w:r>
    </w:p>
    <w:p w:rsidR="00176B14" w:rsidRPr="00176B14" w:rsidRDefault="00176B14" w:rsidP="00F63DA8">
      <w:pPr>
        <w:ind w:right="-720"/>
        <w:rPr>
          <w:rFonts w:asciiTheme="majorHAnsi" w:hAnsiTheme="majorHAnsi"/>
          <w:sz w:val="22"/>
          <w:szCs w:val="22"/>
        </w:rPr>
      </w:pPr>
      <w:r>
        <w:rPr>
          <w:rFonts w:asciiTheme="majorHAnsi" w:hAnsiTheme="majorHAnsi"/>
          <w:bCs/>
          <w:color w:val="000000"/>
          <w:sz w:val="22"/>
          <w:szCs w:val="22"/>
        </w:rPr>
        <w:t>Due to this class being an Advanced Placement class no late work will be excepted on any assignment.</w:t>
      </w:r>
    </w:p>
    <w:p w:rsidR="00F63DA8" w:rsidRPr="00F75B55" w:rsidRDefault="00F63DA8" w:rsidP="00F63DA8">
      <w:pPr>
        <w:rPr>
          <w:rFonts w:asciiTheme="majorHAnsi" w:hAnsiTheme="majorHAnsi"/>
          <w:sz w:val="22"/>
          <w:szCs w:val="22"/>
        </w:rPr>
      </w:pPr>
    </w:p>
    <w:p w:rsidR="00F63DA8" w:rsidRPr="00F75B55" w:rsidRDefault="00F63DA8" w:rsidP="00176B14">
      <w:pPr>
        <w:ind w:right="-720"/>
        <w:rPr>
          <w:rFonts w:asciiTheme="majorHAnsi" w:hAnsiTheme="majorHAnsi"/>
          <w:sz w:val="22"/>
          <w:szCs w:val="22"/>
        </w:rPr>
      </w:pPr>
      <w:r w:rsidRPr="00F75B55">
        <w:rPr>
          <w:rFonts w:asciiTheme="majorHAnsi" w:hAnsiTheme="majorHAnsi"/>
          <w:color w:val="000000"/>
          <w:sz w:val="22"/>
          <w:szCs w:val="22"/>
        </w:rPr>
        <w:t xml:space="preserve">If you are in the building for any portion of a day and you have things due in my class that you don’t turn in, those assignments will be considered late. You may always turn in assignments before their due date when you have a scheduled absence (religious reasons, field trips, athletic competitions, scheduled doctor’s appointments, TAG, college visit, </w:t>
      </w:r>
      <w:proofErr w:type="spellStart"/>
      <w:r w:rsidRPr="00F75B55">
        <w:rPr>
          <w:rFonts w:asciiTheme="majorHAnsi" w:hAnsiTheme="majorHAnsi"/>
          <w:color w:val="000000"/>
          <w:sz w:val="22"/>
          <w:szCs w:val="22"/>
        </w:rPr>
        <w:t>etc</w:t>
      </w:r>
      <w:proofErr w:type="spellEnd"/>
      <w:r w:rsidRPr="00F75B55">
        <w:rPr>
          <w:rFonts w:asciiTheme="majorHAnsi" w:hAnsiTheme="majorHAnsi"/>
          <w:color w:val="000000"/>
          <w:sz w:val="22"/>
          <w:szCs w:val="22"/>
        </w:rPr>
        <w:t>).  </w:t>
      </w:r>
    </w:p>
    <w:p w:rsidR="00F63DA8" w:rsidRPr="00F75B55" w:rsidRDefault="00F63DA8" w:rsidP="00F63DA8">
      <w:pPr>
        <w:rPr>
          <w:rFonts w:asciiTheme="majorHAnsi" w:hAnsiTheme="majorHAnsi"/>
          <w:bCs/>
          <w:iCs/>
          <w:sz w:val="22"/>
          <w:szCs w:val="22"/>
        </w:rPr>
      </w:pPr>
    </w:p>
    <w:p w:rsidR="008B63DA" w:rsidRPr="00F75B55" w:rsidRDefault="008B63DA" w:rsidP="008B63DA">
      <w:pPr>
        <w:rPr>
          <w:rFonts w:asciiTheme="majorHAnsi" w:hAnsiTheme="majorHAnsi"/>
          <w:sz w:val="22"/>
          <w:szCs w:val="22"/>
        </w:rPr>
      </w:pPr>
    </w:p>
    <w:p w:rsidR="00053020" w:rsidRPr="00F75B55" w:rsidRDefault="00053020" w:rsidP="00053020">
      <w:pPr>
        <w:rPr>
          <w:rFonts w:asciiTheme="majorHAnsi" w:hAnsiTheme="majorHAnsi"/>
          <w:b/>
          <w:sz w:val="22"/>
          <w:szCs w:val="22"/>
          <w:u w:val="single"/>
        </w:rPr>
      </w:pPr>
      <w:r w:rsidRPr="00F75B55">
        <w:rPr>
          <w:rFonts w:asciiTheme="majorHAnsi" w:hAnsiTheme="majorHAnsi"/>
          <w:b/>
          <w:sz w:val="22"/>
          <w:szCs w:val="22"/>
          <w:u w:val="single"/>
        </w:rPr>
        <w:t xml:space="preserve">Expectations for Written Work Across the Curriculum </w:t>
      </w:r>
    </w:p>
    <w:p w:rsidR="00053020" w:rsidRPr="00F75B55" w:rsidRDefault="00053020" w:rsidP="00053020">
      <w:pPr>
        <w:rPr>
          <w:rFonts w:asciiTheme="majorHAnsi" w:hAnsiTheme="majorHAnsi"/>
          <w:sz w:val="22"/>
          <w:szCs w:val="22"/>
        </w:rPr>
      </w:pPr>
      <w:r w:rsidRPr="00F75B55">
        <w:rPr>
          <w:rFonts w:asciiTheme="majorHAnsi" w:hAnsiTheme="majorHAnsi"/>
          <w:sz w:val="22"/>
          <w:szCs w:val="22"/>
        </w:rPr>
        <w:t>All written assignments should:</w:t>
      </w:r>
    </w:p>
    <w:p w:rsidR="00053020" w:rsidRPr="00F75B55" w:rsidRDefault="00053020" w:rsidP="00053020">
      <w:pPr>
        <w:rPr>
          <w:rFonts w:asciiTheme="majorHAnsi" w:hAnsiTheme="majorHAnsi"/>
          <w:sz w:val="22"/>
          <w:szCs w:val="22"/>
        </w:rPr>
      </w:pPr>
      <w:r w:rsidRPr="00F75B55">
        <w:rPr>
          <w:rFonts w:asciiTheme="majorHAnsi" w:hAnsiTheme="majorHAnsi"/>
          <w:sz w:val="22"/>
          <w:szCs w:val="22"/>
        </w:rPr>
        <w:t xml:space="preserve">• be in complete sentences using formal language </w:t>
      </w:r>
    </w:p>
    <w:p w:rsidR="00053020" w:rsidRPr="00F75B55" w:rsidRDefault="00053020" w:rsidP="00053020">
      <w:pPr>
        <w:rPr>
          <w:rFonts w:asciiTheme="majorHAnsi" w:hAnsiTheme="majorHAnsi"/>
          <w:sz w:val="22"/>
          <w:szCs w:val="22"/>
        </w:rPr>
      </w:pPr>
      <w:r w:rsidRPr="00F75B55">
        <w:rPr>
          <w:rFonts w:asciiTheme="majorHAnsi" w:hAnsiTheme="majorHAnsi"/>
          <w:sz w:val="22"/>
          <w:szCs w:val="22"/>
        </w:rPr>
        <w:t xml:space="preserve">• follow conventions of grammar, usage and mechanics </w:t>
      </w:r>
    </w:p>
    <w:p w:rsidR="00053020" w:rsidRPr="00F75B55" w:rsidRDefault="00053020" w:rsidP="00053020">
      <w:pPr>
        <w:rPr>
          <w:rFonts w:asciiTheme="majorHAnsi" w:hAnsiTheme="majorHAnsi"/>
          <w:sz w:val="22"/>
          <w:szCs w:val="22"/>
        </w:rPr>
      </w:pPr>
      <w:r w:rsidRPr="00F75B55">
        <w:rPr>
          <w:rFonts w:asciiTheme="majorHAnsi" w:hAnsiTheme="majorHAnsi"/>
          <w:sz w:val="22"/>
          <w:szCs w:val="22"/>
        </w:rPr>
        <w:t xml:space="preserve">• accurately cite sources used with discipline-specific requirements </w:t>
      </w:r>
      <w:r w:rsidR="000F6A0B" w:rsidRPr="00F75B55">
        <w:rPr>
          <w:rFonts w:asciiTheme="majorHAnsi" w:hAnsiTheme="majorHAnsi"/>
          <w:sz w:val="22"/>
          <w:szCs w:val="22"/>
        </w:rPr>
        <w:t>(</w:t>
      </w:r>
      <w:r w:rsidRPr="00F75B55">
        <w:rPr>
          <w:rFonts w:asciiTheme="majorHAnsi" w:hAnsiTheme="majorHAnsi"/>
          <w:sz w:val="22"/>
          <w:szCs w:val="22"/>
        </w:rPr>
        <w:t>APA).</w:t>
      </w:r>
    </w:p>
    <w:p w:rsidR="003861E7" w:rsidRPr="00F75B55" w:rsidRDefault="003861E7" w:rsidP="00053020">
      <w:pPr>
        <w:spacing w:after="60"/>
        <w:outlineLvl w:val="1"/>
        <w:rPr>
          <w:rFonts w:asciiTheme="majorHAnsi" w:hAnsiTheme="majorHAnsi"/>
          <w:b/>
          <w:bCs/>
          <w:sz w:val="22"/>
          <w:szCs w:val="22"/>
          <w:u w:val="single"/>
        </w:rPr>
      </w:pP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
          <w:bCs/>
          <w:sz w:val="22"/>
          <w:szCs w:val="22"/>
          <w:u w:val="single"/>
        </w:rPr>
        <w:t>Fulton County Recovery Policy</w:t>
      </w:r>
      <w:r w:rsidRPr="00F75B55">
        <w:rPr>
          <w:rFonts w:asciiTheme="majorHAnsi" w:hAnsiTheme="majorHAnsi"/>
          <w:bCs/>
          <w:sz w:val="22"/>
          <w:szCs w:val="22"/>
        </w:rPr>
        <w:t xml:space="preserve">: High School version </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Provision for Improving Grades</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1. Opportunities designed to allow students to recover from a low or failing grade will be allowed when all work required to date has been completed and the student has demonstrated a legitimate effort to meet all course requirements including attendance.</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 xml:space="preserve">2.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 xml:space="preserve">3. Teachers will determine when and how students with extenuating circumstances may improve their grades.  </w:t>
      </w:r>
    </w:p>
    <w:p w:rsidR="00053020" w:rsidRPr="00F75B55" w:rsidRDefault="00053020" w:rsidP="00053020">
      <w:pPr>
        <w:spacing w:after="60"/>
        <w:outlineLvl w:val="1"/>
        <w:rPr>
          <w:rFonts w:asciiTheme="majorHAnsi" w:hAnsiTheme="majorHAnsi"/>
          <w:b/>
          <w:bCs/>
          <w:sz w:val="22"/>
          <w:szCs w:val="22"/>
          <w:u w:val="single"/>
        </w:rPr>
      </w:pPr>
    </w:p>
    <w:p w:rsidR="00831D27" w:rsidRPr="00DF3C4E" w:rsidRDefault="00053020" w:rsidP="00DF3C4E">
      <w:pPr>
        <w:spacing w:after="60"/>
        <w:outlineLvl w:val="1"/>
        <w:rPr>
          <w:rFonts w:asciiTheme="majorHAnsi" w:hAnsiTheme="majorHAnsi"/>
          <w:bCs/>
          <w:i/>
          <w:sz w:val="22"/>
          <w:szCs w:val="22"/>
        </w:rPr>
      </w:pPr>
      <w:r w:rsidRPr="00F75B55">
        <w:rPr>
          <w:rFonts w:asciiTheme="majorHAnsi" w:hAnsiTheme="majorHAnsi"/>
          <w:b/>
          <w:bCs/>
          <w:sz w:val="22"/>
          <w:szCs w:val="22"/>
          <w:u w:val="single"/>
        </w:rPr>
        <w:t>Chattahoochee High School Recovery Guidelines</w:t>
      </w:r>
    </w:p>
    <w:p w:rsidR="00DF3C4E" w:rsidRDefault="00DF3C4E" w:rsidP="00DF3C4E">
      <w:pPr>
        <w:spacing w:after="60"/>
        <w:outlineLvl w:val="1"/>
        <w:rPr>
          <w:rFonts w:ascii="Cambria" w:hAnsi="Cambria"/>
          <w:bCs/>
        </w:rPr>
      </w:pPr>
      <w:r>
        <w:rPr>
          <w:rFonts w:ascii="Cambria" w:hAnsi="Cambria"/>
          <w:bCs/>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DF3C4E" w:rsidRDefault="00DF3C4E" w:rsidP="00DF3C4E">
      <w:pPr>
        <w:spacing w:after="60"/>
        <w:outlineLvl w:val="1"/>
        <w:rPr>
          <w:rFonts w:ascii="Cambria" w:hAnsi="Cambria"/>
          <w:bCs/>
        </w:rPr>
      </w:pPr>
    </w:p>
    <w:p w:rsidR="00DF3C4E" w:rsidRDefault="00DF3C4E" w:rsidP="00DF3C4E">
      <w:pPr>
        <w:spacing w:after="60"/>
        <w:outlineLvl w:val="1"/>
        <w:rPr>
          <w:rFonts w:ascii="Cambria" w:hAnsi="Cambria"/>
          <w:bCs/>
        </w:rPr>
      </w:pPr>
      <w:r>
        <w:rPr>
          <w:rFonts w:ascii="Cambria" w:hAnsi="Cambria"/>
          <w:bCs/>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DF3C4E" w:rsidRDefault="00DF3C4E" w:rsidP="00DF3C4E">
      <w:pPr>
        <w:spacing w:after="60"/>
        <w:outlineLvl w:val="1"/>
        <w:rPr>
          <w:rFonts w:ascii="Cambria" w:hAnsi="Cambria"/>
          <w:bCs/>
        </w:rPr>
      </w:pPr>
    </w:p>
    <w:p w:rsidR="00DF3C4E" w:rsidRDefault="00DF3C4E" w:rsidP="00DF3C4E">
      <w:pPr>
        <w:spacing w:after="60"/>
        <w:outlineLvl w:val="1"/>
        <w:rPr>
          <w:rFonts w:ascii="Cambria" w:hAnsi="Cambria"/>
          <w:bCs/>
        </w:rPr>
      </w:pPr>
      <w:r>
        <w:rPr>
          <w:rFonts w:ascii="Cambria" w:hAnsi="Cambria"/>
          <w:bCs/>
        </w:rPr>
        <w:t xml:space="preserve">3. The grade on the recovery assignment will replace the original grade if the recovery grade is equal to or below 75%.  If the recovery grade is above 75%, the original grade will be replaced with a 75%.  </w:t>
      </w:r>
    </w:p>
    <w:p w:rsidR="00DF3C4E" w:rsidRDefault="00DF3C4E" w:rsidP="00DF3C4E">
      <w:pPr>
        <w:spacing w:after="60"/>
        <w:outlineLvl w:val="1"/>
        <w:rPr>
          <w:rFonts w:ascii="Cambria" w:hAnsi="Cambria"/>
          <w:bCs/>
        </w:rPr>
      </w:pPr>
    </w:p>
    <w:p w:rsidR="00176B14" w:rsidRDefault="00176B14" w:rsidP="00DF3C4E">
      <w:pPr>
        <w:spacing w:after="60"/>
        <w:outlineLvl w:val="1"/>
        <w:rPr>
          <w:rFonts w:ascii="Cambria" w:hAnsi="Cambria"/>
          <w:bCs/>
        </w:rPr>
      </w:pPr>
    </w:p>
    <w:p w:rsidR="00DF3C4E" w:rsidRDefault="00DF3C4E" w:rsidP="00DF3C4E">
      <w:pPr>
        <w:spacing w:after="60"/>
        <w:outlineLvl w:val="1"/>
        <w:rPr>
          <w:rFonts w:ascii="Cambria" w:hAnsi="Cambria"/>
          <w:bCs/>
        </w:rPr>
      </w:pPr>
      <w:r>
        <w:rPr>
          <w:rFonts w:ascii="Cambria" w:hAnsi="Cambria"/>
          <w:bCs/>
        </w:rPr>
        <w:lastRenderedPageBreak/>
        <w:t>School Board Policy IHA Grading and Reporting System</w:t>
      </w:r>
    </w:p>
    <w:p w:rsidR="00DF3C4E" w:rsidRDefault="00DF3C4E" w:rsidP="00DF3C4E">
      <w:pPr>
        <w:spacing w:after="60"/>
        <w:outlineLvl w:val="1"/>
        <w:rPr>
          <w:rFonts w:ascii="Cambria" w:hAnsi="Cambria"/>
          <w:bCs/>
        </w:rPr>
      </w:pPr>
      <w:r>
        <w:rPr>
          <w:rFonts w:ascii="Cambria" w:hAnsi="Cambria"/>
          <w:bCs/>
        </w:rPr>
        <w:t>Provision for Improving Grades</w:t>
      </w:r>
    </w:p>
    <w:p w:rsidR="00DF3C4E" w:rsidRDefault="00DF3C4E" w:rsidP="00DF3C4E">
      <w:pPr>
        <w:spacing w:after="60"/>
        <w:outlineLvl w:val="1"/>
        <w:rPr>
          <w:rFonts w:ascii="Cambria" w:hAnsi="Cambria"/>
          <w:bCs/>
        </w:rPr>
      </w:pPr>
      <w:r>
        <w:rPr>
          <w:rFonts w:ascii="Cambria" w:hAnsi="Cambria"/>
          <w:bCs/>
        </w:rPr>
        <w:t xml:space="preserve"> </w:t>
      </w:r>
    </w:p>
    <w:p w:rsidR="00DF3C4E" w:rsidRDefault="00DF3C4E" w:rsidP="00DF3C4E">
      <w:pPr>
        <w:pStyle w:val="ListParagraph"/>
        <w:numPr>
          <w:ilvl w:val="0"/>
          <w:numId w:val="18"/>
        </w:numPr>
        <w:spacing w:after="60"/>
        <w:outlineLvl w:val="1"/>
        <w:rPr>
          <w:rFonts w:ascii="Cambria" w:hAnsi="Cambria"/>
          <w:bCs/>
        </w:rPr>
      </w:pPr>
      <w:r>
        <w:rPr>
          <w:rFonts w:ascii="Cambria" w:hAnsi="Cambria"/>
          <w:bCs/>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DF3C4E" w:rsidRDefault="00DF3C4E" w:rsidP="00DF3C4E">
      <w:pPr>
        <w:pStyle w:val="ListParagraph"/>
        <w:spacing w:after="60"/>
        <w:ind w:left="360"/>
        <w:outlineLvl w:val="1"/>
        <w:rPr>
          <w:rFonts w:ascii="Cambria" w:hAnsi="Cambria"/>
          <w:bCs/>
        </w:rPr>
      </w:pPr>
    </w:p>
    <w:p w:rsidR="00DF3C4E" w:rsidRDefault="00DF3C4E" w:rsidP="00DF3C4E">
      <w:pPr>
        <w:pStyle w:val="ListParagraph"/>
        <w:numPr>
          <w:ilvl w:val="0"/>
          <w:numId w:val="18"/>
        </w:numPr>
        <w:spacing w:after="60"/>
        <w:outlineLvl w:val="1"/>
        <w:rPr>
          <w:rFonts w:ascii="Cambria" w:hAnsi="Cambria"/>
          <w:bCs/>
        </w:rPr>
      </w:pPr>
      <w:r>
        <w:rPr>
          <w:rFonts w:ascii="Cambria" w:hAnsi="Cambria"/>
          <w:bCs/>
        </w:rPr>
        <w:t xml:space="preserve"> Teachers will determine when and how students with extenuating circumstances may improve their grades.</w:t>
      </w:r>
    </w:p>
    <w:p w:rsidR="00831D27" w:rsidRPr="00F75B55" w:rsidRDefault="00831D27" w:rsidP="00053020">
      <w:pPr>
        <w:spacing w:after="60"/>
        <w:outlineLvl w:val="1"/>
        <w:rPr>
          <w:rFonts w:asciiTheme="majorHAnsi" w:hAnsiTheme="majorHAnsi"/>
          <w:b/>
          <w:bCs/>
          <w:sz w:val="22"/>
          <w:szCs w:val="22"/>
          <w:u w:val="single"/>
        </w:rPr>
      </w:pPr>
    </w:p>
    <w:p w:rsidR="00053020" w:rsidRPr="00F75B55" w:rsidRDefault="00053020" w:rsidP="00053020">
      <w:pPr>
        <w:spacing w:after="60"/>
        <w:outlineLvl w:val="1"/>
        <w:rPr>
          <w:rFonts w:asciiTheme="majorHAnsi" w:hAnsiTheme="majorHAnsi"/>
          <w:bCs/>
          <w:sz w:val="22"/>
          <w:szCs w:val="22"/>
          <w:u w:val="single"/>
        </w:rPr>
      </w:pPr>
      <w:r w:rsidRPr="00F75B55">
        <w:rPr>
          <w:rFonts w:asciiTheme="majorHAnsi" w:hAnsiTheme="majorHAnsi"/>
          <w:b/>
          <w:bCs/>
          <w:sz w:val="22"/>
          <w:szCs w:val="22"/>
          <w:u w:val="single"/>
        </w:rPr>
        <w:t>Cheating and Plagiarism</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053020" w:rsidRPr="00F75B55" w:rsidRDefault="00053020" w:rsidP="00053020">
      <w:pPr>
        <w:spacing w:after="60"/>
        <w:outlineLvl w:val="1"/>
        <w:rPr>
          <w:rFonts w:asciiTheme="majorHAnsi" w:hAnsiTheme="majorHAnsi"/>
          <w:bCs/>
          <w:sz w:val="22"/>
          <w:szCs w:val="22"/>
        </w:rPr>
      </w:pPr>
      <w:r w:rsidRPr="00F75B55">
        <w:rPr>
          <w:rFonts w:asciiTheme="majorHAnsi" w:hAnsiTheme="majorHAnsi"/>
          <w:bCs/>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053020" w:rsidRPr="00F75B55" w:rsidRDefault="00053020" w:rsidP="00053020">
      <w:pPr>
        <w:spacing w:after="60"/>
        <w:outlineLvl w:val="1"/>
        <w:rPr>
          <w:rFonts w:asciiTheme="majorHAnsi" w:hAnsiTheme="majorHAnsi"/>
          <w:b/>
          <w:bCs/>
          <w:sz w:val="22"/>
          <w:szCs w:val="22"/>
          <w:u w:val="single"/>
        </w:rPr>
      </w:pPr>
    </w:p>
    <w:p w:rsidR="00053020" w:rsidRPr="00F75B55" w:rsidRDefault="00053020" w:rsidP="00053020">
      <w:pPr>
        <w:spacing w:after="60"/>
        <w:outlineLvl w:val="1"/>
        <w:rPr>
          <w:rFonts w:asciiTheme="majorHAnsi" w:hAnsiTheme="majorHAnsi"/>
          <w:bCs/>
          <w:i/>
          <w:sz w:val="22"/>
          <w:szCs w:val="22"/>
        </w:rPr>
      </w:pPr>
      <w:r w:rsidRPr="00F75B55">
        <w:rPr>
          <w:rFonts w:asciiTheme="majorHAnsi" w:hAnsiTheme="majorHAnsi"/>
          <w:b/>
          <w:bCs/>
          <w:sz w:val="22"/>
          <w:szCs w:val="22"/>
          <w:u w:val="single"/>
        </w:rPr>
        <w:t>Extra Credit</w:t>
      </w:r>
      <w:r w:rsidRPr="00F75B55">
        <w:rPr>
          <w:rFonts w:asciiTheme="majorHAnsi" w:hAnsiTheme="majorHAnsi"/>
          <w:b/>
          <w:bCs/>
          <w:sz w:val="22"/>
          <w:szCs w:val="22"/>
        </w:rPr>
        <w:t xml:space="preserve"> </w:t>
      </w:r>
    </w:p>
    <w:p w:rsidR="001613F9" w:rsidRPr="00F75B55" w:rsidRDefault="00053020" w:rsidP="00F75B55">
      <w:pPr>
        <w:spacing w:after="60"/>
        <w:outlineLvl w:val="1"/>
        <w:rPr>
          <w:rFonts w:asciiTheme="majorHAnsi" w:hAnsiTheme="majorHAnsi"/>
          <w:bCs/>
          <w:sz w:val="22"/>
          <w:szCs w:val="22"/>
        </w:rPr>
      </w:pPr>
      <w:r w:rsidRPr="00F75B55">
        <w:rPr>
          <w:rFonts w:asciiTheme="majorHAnsi" w:hAnsiTheme="majorHAnsi"/>
          <w:bCs/>
          <w:sz w:val="22"/>
          <w:szCs w:val="22"/>
        </w:rPr>
        <w:t>No grades will be given for nonacademic assignments and no extra credit will be assigned.</w:t>
      </w:r>
    </w:p>
    <w:p w:rsidR="001613F9" w:rsidRPr="00F75B55" w:rsidRDefault="001613F9" w:rsidP="00053020">
      <w:pPr>
        <w:tabs>
          <w:tab w:val="left" w:pos="1185"/>
        </w:tabs>
        <w:spacing w:after="60"/>
        <w:outlineLvl w:val="1"/>
        <w:rPr>
          <w:rFonts w:asciiTheme="majorHAnsi" w:hAnsiTheme="majorHAnsi"/>
          <w:bCs/>
          <w:sz w:val="22"/>
          <w:szCs w:val="22"/>
        </w:rPr>
      </w:pPr>
    </w:p>
    <w:p w:rsidR="00053020" w:rsidRPr="00F75B55" w:rsidRDefault="00053020" w:rsidP="00053020">
      <w:pPr>
        <w:rPr>
          <w:rFonts w:asciiTheme="majorHAnsi" w:hAnsiTheme="majorHAnsi"/>
          <w:b/>
          <w:bCs/>
          <w:sz w:val="22"/>
          <w:szCs w:val="22"/>
          <w:u w:val="single"/>
        </w:rPr>
      </w:pPr>
      <w:r w:rsidRPr="00F75B55">
        <w:rPr>
          <w:rFonts w:asciiTheme="majorHAnsi" w:hAnsiTheme="majorHAnsi"/>
          <w:b/>
          <w:bCs/>
          <w:sz w:val="22"/>
          <w:szCs w:val="22"/>
          <w:u w:val="single"/>
        </w:rPr>
        <w:t>Electronic Privacy Policy</w:t>
      </w:r>
      <w:r w:rsidRPr="00F75B55">
        <w:rPr>
          <w:rFonts w:asciiTheme="majorHAnsi" w:hAnsiTheme="majorHAnsi"/>
          <w:b/>
          <w:bCs/>
          <w:sz w:val="22"/>
          <w:szCs w:val="22"/>
        </w:rPr>
        <w:t xml:space="preserve"> </w:t>
      </w:r>
    </w:p>
    <w:p w:rsidR="00053020" w:rsidRPr="00F75B55" w:rsidRDefault="00053020" w:rsidP="00053020">
      <w:pPr>
        <w:rPr>
          <w:rFonts w:asciiTheme="majorHAnsi" w:hAnsiTheme="majorHAnsi"/>
          <w:sz w:val="22"/>
          <w:szCs w:val="22"/>
        </w:rPr>
      </w:pPr>
      <w:r w:rsidRPr="00F75B55">
        <w:rPr>
          <w:rFonts w:asciiTheme="majorHAnsi" w:hAnsiTheme="majorHAnsi"/>
          <w:sz w:val="22"/>
          <w:szCs w:val="22"/>
        </w:rPr>
        <w:t>No use of electronic devices to record or transmit class activities, resources, or information is permitted.</w:t>
      </w:r>
      <w:r w:rsidR="00176B14">
        <w:rPr>
          <w:rFonts w:asciiTheme="majorHAnsi" w:hAnsiTheme="majorHAnsi"/>
          <w:sz w:val="22"/>
          <w:szCs w:val="22"/>
        </w:rPr>
        <w:t xml:space="preserve">  </w:t>
      </w:r>
      <w:r w:rsidRPr="00F75B55">
        <w:rPr>
          <w:rFonts w:asciiTheme="majorHAnsi" w:hAnsiTheme="majorHAnsi"/>
          <w:sz w:val="22"/>
          <w:szCs w:val="22"/>
        </w:rPr>
        <w:t xml:space="preserve">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176B14" w:rsidRPr="00176B14">
        <w:rPr>
          <w:rFonts w:asciiTheme="majorHAnsi" w:hAnsiTheme="majorHAnsi"/>
          <w:sz w:val="22"/>
          <w:szCs w:val="22"/>
        </w:rPr>
        <w:t xml:space="preserve"> </w:t>
      </w:r>
      <w:r w:rsidR="00176B14">
        <w:rPr>
          <w:rFonts w:asciiTheme="majorHAnsi" w:hAnsiTheme="majorHAnsi"/>
          <w:sz w:val="22"/>
          <w:szCs w:val="22"/>
        </w:rPr>
        <w:t>Students will store their Cell Phones in my Cell Phone holder located in the back of class for the duration of the class, unless we are doing a specific activity that requires the use of their phones.</w:t>
      </w:r>
      <w:r w:rsidR="002E7FD8" w:rsidRPr="00F75B55">
        <w:rPr>
          <w:rFonts w:asciiTheme="majorHAnsi" w:hAnsiTheme="majorHAnsi"/>
          <w:color w:val="000000"/>
        </w:rPr>
        <w:t xml:space="preserve"> However, when students receive their one-to-one devices, they will be permitted to use them in class when instructed to do so.</w:t>
      </w:r>
    </w:p>
    <w:p w:rsidR="00053020" w:rsidRPr="00F75B55" w:rsidRDefault="00053020" w:rsidP="00053020">
      <w:pPr>
        <w:spacing w:after="60"/>
        <w:jc w:val="center"/>
        <w:outlineLvl w:val="1"/>
        <w:rPr>
          <w:rFonts w:asciiTheme="majorHAnsi" w:hAnsiTheme="majorHAnsi"/>
          <w:bCs/>
          <w:sz w:val="22"/>
          <w:szCs w:val="22"/>
        </w:rPr>
      </w:pPr>
    </w:p>
    <w:p w:rsidR="00053020" w:rsidRPr="00F75B55" w:rsidRDefault="00053020" w:rsidP="00053020">
      <w:pPr>
        <w:rPr>
          <w:rFonts w:asciiTheme="majorHAnsi" w:eastAsiaTheme="minorHAnsi" w:hAnsiTheme="majorHAnsi" w:cstheme="minorBidi"/>
          <w:b/>
          <w:sz w:val="22"/>
          <w:szCs w:val="22"/>
          <w:u w:val="single"/>
        </w:rPr>
      </w:pPr>
      <w:r w:rsidRPr="00F75B55">
        <w:rPr>
          <w:rFonts w:asciiTheme="majorHAnsi" w:eastAsiaTheme="minorHAnsi" w:hAnsiTheme="majorHAnsi" w:cstheme="minorBidi"/>
          <w:b/>
          <w:sz w:val="22"/>
          <w:szCs w:val="22"/>
          <w:u w:val="single"/>
        </w:rPr>
        <w:t>Classroom Policies</w:t>
      </w:r>
    </w:p>
    <w:p w:rsidR="00053020" w:rsidRPr="00F75B55" w:rsidRDefault="00B947F3" w:rsidP="00053020">
      <w:pPr>
        <w:rPr>
          <w:rFonts w:asciiTheme="majorHAnsi" w:hAnsiTheme="majorHAnsi"/>
          <w:sz w:val="22"/>
          <w:szCs w:val="22"/>
        </w:rPr>
      </w:pPr>
      <w:r w:rsidRPr="00F75B55">
        <w:rPr>
          <w:rFonts w:asciiTheme="majorHAnsi" w:hAnsiTheme="majorHAnsi"/>
          <w:sz w:val="22"/>
          <w:szCs w:val="22"/>
        </w:rPr>
        <w:t>Water is always acceptable.  Limit food/drink to necessary basis.</w:t>
      </w:r>
    </w:p>
    <w:p w:rsidR="00A72BCD" w:rsidRPr="00F75B55" w:rsidRDefault="00A72BCD" w:rsidP="00053020">
      <w:pPr>
        <w:rPr>
          <w:rFonts w:asciiTheme="majorHAnsi" w:eastAsiaTheme="minorHAnsi" w:hAnsiTheme="majorHAnsi" w:cstheme="minorBidi"/>
          <w:b/>
          <w:sz w:val="22"/>
          <w:szCs w:val="22"/>
          <w:u w:val="single"/>
        </w:rPr>
      </w:pPr>
    </w:p>
    <w:p w:rsidR="00A72BCD" w:rsidRPr="00F75B55" w:rsidRDefault="00053020" w:rsidP="00A72BCD">
      <w:pPr>
        <w:rPr>
          <w:rFonts w:asciiTheme="majorHAnsi" w:eastAsiaTheme="minorHAnsi" w:hAnsiTheme="majorHAnsi" w:cstheme="minorBidi"/>
          <w:b/>
          <w:sz w:val="22"/>
          <w:szCs w:val="22"/>
          <w:u w:val="single"/>
        </w:rPr>
      </w:pPr>
      <w:r w:rsidRPr="00F75B55">
        <w:rPr>
          <w:rFonts w:asciiTheme="majorHAnsi" w:eastAsiaTheme="minorHAnsi" w:hAnsiTheme="majorHAnsi" w:cstheme="minorBidi"/>
          <w:b/>
          <w:sz w:val="22"/>
          <w:szCs w:val="22"/>
          <w:u w:val="single"/>
        </w:rPr>
        <w:t>Classroom Expectations</w:t>
      </w:r>
    </w:p>
    <w:p w:rsidR="00A72BCD" w:rsidRPr="00F75B55" w:rsidRDefault="00B947F3" w:rsidP="00A72BCD">
      <w:pPr>
        <w:rPr>
          <w:rFonts w:asciiTheme="majorHAnsi" w:eastAsiaTheme="minorHAnsi" w:hAnsiTheme="majorHAnsi" w:cstheme="minorBidi"/>
          <w:b/>
          <w:sz w:val="22"/>
          <w:szCs w:val="22"/>
          <w:u w:val="single"/>
        </w:rPr>
      </w:pPr>
      <w:r w:rsidRPr="00F75B55">
        <w:rPr>
          <w:rFonts w:asciiTheme="majorHAnsi" w:hAnsiTheme="majorHAnsi"/>
          <w:sz w:val="22"/>
          <w:szCs w:val="22"/>
        </w:rPr>
        <w:t xml:space="preserve">Arrive on time, prepared for the classroom environment and with knowledge of assigned reading.  You are expected to participate in class discussion as this is a cornerstone of learning the material.  </w:t>
      </w:r>
    </w:p>
    <w:p w:rsidR="00053020" w:rsidRDefault="00053020" w:rsidP="00053020">
      <w:pPr>
        <w:rPr>
          <w:rFonts w:asciiTheme="majorHAnsi" w:eastAsiaTheme="minorHAnsi" w:hAnsiTheme="majorHAnsi" w:cstheme="minorBidi"/>
          <w:b/>
          <w:sz w:val="22"/>
          <w:szCs w:val="22"/>
          <w:u w:val="single"/>
        </w:rPr>
      </w:pPr>
    </w:p>
    <w:p w:rsidR="00B36A65" w:rsidRDefault="00B36A65" w:rsidP="00053020">
      <w:pPr>
        <w:rPr>
          <w:rFonts w:asciiTheme="majorHAnsi" w:eastAsiaTheme="minorHAnsi" w:hAnsiTheme="majorHAnsi" w:cstheme="minorBidi"/>
          <w:b/>
          <w:sz w:val="22"/>
          <w:szCs w:val="22"/>
          <w:u w:val="single"/>
        </w:rPr>
      </w:pPr>
    </w:p>
    <w:p w:rsidR="00B36A65" w:rsidRDefault="00B36A65" w:rsidP="00053020">
      <w:pPr>
        <w:rPr>
          <w:rFonts w:asciiTheme="majorHAnsi" w:eastAsiaTheme="minorHAnsi" w:hAnsiTheme="majorHAnsi" w:cstheme="minorBidi"/>
          <w:b/>
          <w:sz w:val="22"/>
          <w:szCs w:val="22"/>
          <w:u w:val="single"/>
        </w:rPr>
      </w:pPr>
    </w:p>
    <w:p w:rsidR="00B36A65" w:rsidRDefault="00B36A65" w:rsidP="00053020">
      <w:pPr>
        <w:rPr>
          <w:rFonts w:asciiTheme="majorHAnsi" w:eastAsiaTheme="minorHAnsi" w:hAnsiTheme="majorHAnsi" w:cstheme="minorBidi"/>
          <w:b/>
          <w:sz w:val="22"/>
          <w:szCs w:val="22"/>
          <w:u w:val="single"/>
        </w:rPr>
      </w:pPr>
    </w:p>
    <w:p w:rsidR="00B36A65" w:rsidRDefault="00B36A65" w:rsidP="00053020">
      <w:pPr>
        <w:rPr>
          <w:rFonts w:asciiTheme="majorHAnsi" w:eastAsiaTheme="minorHAnsi" w:hAnsiTheme="majorHAnsi" w:cstheme="minorBidi"/>
          <w:b/>
          <w:sz w:val="22"/>
          <w:szCs w:val="22"/>
          <w:u w:val="single"/>
        </w:rPr>
      </w:pPr>
    </w:p>
    <w:p w:rsidR="00176B14" w:rsidRDefault="00176B14" w:rsidP="00053020">
      <w:pPr>
        <w:rPr>
          <w:rFonts w:asciiTheme="majorHAnsi" w:eastAsiaTheme="minorHAnsi" w:hAnsiTheme="majorHAnsi" w:cstheme="minorBidi"/>
          <w:b/>
          <w:sz w:val="22"/>
          <w:szCs w:val="22"/>
          <w:u w:val="single"/>
        </w:rPr>
      </w:pPr>
    </w:p>
    <w:p w:rsidR="00176B14" w:rsidRDefault="00176B14" w:rsidP="00053020">
      <w:pPr>
        <w:rPr>
          <w:rFonts w:asciiTheme="majorHAnsi" w:eastAsiaTheme="minorHAnsi" w:hAnsiTheme="majorHAnsi" w:cstheme="minorBidi"/>
          <w:b/>
          <w:sz w:val="22"/>
          <w:szCs w:val="22"/>
          <w:u w:val="single"/>
        </w:rPr>
      </w:pPr>
    </w:p>
    <w:p w:rsidR="00B36A65" w:rsidRPr="00F75B55" w:rsidRDefault="00B36A65" w:rsidP="00053020">
      <w:pPr>
        <w:rPr>
          <w:rFonts w:asciiTheme="majorHAnsi" w:eastAsiaTheme="minorHAnsi" w:hAnsiTheme="majorHAnsi" w:cstheme="minorBidi"/>
          <w:b/>
          <w:sz w:val="22"/>
          <w:szCs w:val="22"/>
          <w:u w:val="single"/>
        </w:rPr>
      </w:pPr>
    </w:p>
    <w:p w:rsidR="00053020" w:rsidRPr="00F75B55" w:rsidRDefault="00053020" w:rsidP="00053020">
      <w:pPr>
        <w:rPr>
          <w:rFonts w:asciiTheme="majorHAnsi" w:eastAsiaTheme="minorHAnsi" w:hAnsiTheme="majorHAnsi" w:cstheme="minorBidi"/>
          <w:b/>
          <w:sz w:val="22"/>
          <w:szCs w:val="22"/>
          <w:u w:val="single"/>
        </w:rPr>
      </w:pPr>
      <w:r w:rsidRPr="00F75B55">
        <w:rPr>
          <w:rFonts w:asciiTheme="majorHAnsi" w:eastAsiaTheme="minorHAnsi" w:hAnsiTheme="majorHAnsi" w:cstheme="minorBidi"/>
          <w:b/>
          <w:sz w:val="22"/>
          <w:szCs w:val="22"/>
          <w:u w:val="single"/>
        </w:rPr>
        <w:lastRenderedPageBreak/>
        <w:t>Technology</w:t>
      </w:r>
    </w:p>
    <w:p w:rsidR="00F75B55" w:rsidRPr="00F75B55" w:rsidRDefault="005701DC" w:rsidP="00F75B55">
      <w:pPr>
        <w:rPr>
          <w:rFonts w:asciiTheme="majorHAnsi" w:hAnsiTheme="majorHAnsi"/>
          <w:sz w:val="22"/>
        </w:rPr>
      </w:pPr>
      <w:r>
        <w:rPr>
          <w:rFonts w:asciiTheme="majorHAnsi" w:hAnsiTheme="majorHAnsi"/>
          <w:sz w:val="22"/>
          <w:szCs w:val="22"/>
        </w:rPr>
        <w:t xml:space="preserve">Students should consistently look at our class website </w:t>
      </w:r>
      <w:hyperlink r:id="rId8" w:history="1">
        <w:r w:rsidRPr="005701DC">
          <w:rPr>
            <w:rStyle w:val="Hyperlink"/>
            <w:rFonts w:asciiTheme="majorHAnsi" w:hAnsiTheme="majorHAnsi"/>
            <w:sz w:val="22"/>
            <w:szCs w:val="22"/>
          </w:rPr>
          <w:t xml:space="preserve">https://crookschatt.weebly.com/ </w:t>
        </w:r>
      </w:hyperlink>
      <w:r w:rsidR="00A72BCD" w:rsidRPr="00F75B55">
        <w:rPr>
          <w:rFonts w:asciiTheme="majorHAnsi" w:eastAsiaTheme="minorHAnsi" w:hAnsiTheme="majorHAnsi" w:cstheme="minorBidi"/>
          <w:sz w:val="22"/>
          <w:szCs w:val="22"/>
        </w:rPr>
        <w:t xml:space="preserve"> will be updated with lesson plans for the upcoming week.  A copy of the syllabus, AP College Board Course Description, and course resources (study guides/key terms) </w:t>
      </w:r>
      <w:proofErr w:type="gramStart"/>
      <w:r w:rsidR="00A72BCD" w:rsidRPr="00F75B55">
        <w:rPr>
          <w:rFonts w:asciiTheme="majorHAnsi" w:eastAsiaTheme="minorHAnsi" w:hAnsiTheme="majorHAnsi" w:cstheme="minorBidi"/>
          <w:sz w:val="22"/>
          <w:szCs w:val="22"/>
        </w:rPr>
        <w:t>are located in</w:t>
      </w:r>
      <w:proofErr w:type="gramEnd"/>
      <w:r w:rsidR="00A72BCD" w:rsidRPr="00F75B55">
        <w:rPr>
          <w:rFonts w:asciiTheme="majorHAnsi" w:eastAsiaTheme="minorHAnsi" w:hAnsiTheme="majorHAnsi" w:cstheme="minorBidi"/>
          <w:sz w:val="22"/>
          <w:szCs w:val="22"/>
        </w:rPr>
        <w:t xml:space="preserve"> the course folders.</w:t>
      </w:r>
      <w:r w:rsidR="00F75B55" w:rsidRPr="00F75B55">
        <w:rPr>
          <w:rFonts w:asciiTheme="majorHAnsi" w:eastAsiaTheme="minorHAnsi" w:hAnsiTheme="majorHAnsi" w:cstheme="minorBidi"/>
          <w:sz w:val="22"/>
          <w:szCs w:val="22"/>
        </w:rPr>
        <w:t xml:space="preserve"> </w:t>
      </w:r>
      <w:r w:rsidR="00F75B55" w:rsidRPr="00F75B55">
        <w:rPr>
          <w:rFonts w:asciiTheme="majorHAnsi" w:hAnsiTheme="majorHAnsi"/>
          <w:color w:val="000000"/>
          <w:sz w:val="22"/>
        </w:rPr>
        <w:t>   OneNote provides a variety of resources, including daily lesson plans, a calendar with assignment due dates, course standards, syllabi, project instructions and other important information.  </w:t>
      </w:r>
    </w:p>
    <w:p w:rsidR="00053020" w:rsidRPr="00F75B55" w:rsidRDefault="00053020" w:rsidP="00053020">
      <w:pPr>
        <w:rPr>
          <w:rFonts w:asciiTheme="majorHAnsi" w:eastAsiaTheme="minorHAnsi" w:hAnsiTheme="majorHAnsi" w:cstheme="minorBidi"/>
          <w:sz w:val="22"/>
          <w:szCs w:val="22"/>
        </w:rPr>
      </w:pPr>
    </w:p>
    <w:p w:rsidR="00A72BCD" w:rsidRPr="00F75B55" w:rsidRDefault="00A72BCD" w:rsidP="00A72BCD">
      <w:pPr>
        <w:rPr>
          <w:sz w:val="22"/>
          <w:szCs w:val="22"/>
        </w:rPr>
      </w:pPr>
    </w:p>
    <w:p w:rsidR="00A72BCD" w:rsidRPr="00F75B55" w:rsidRDefault="00A72BCD" w:rsidP="00053020">
      <w:pPr>
        <w:rPr>
          <w:rFonts w:asciiTheme="majorHAnsi" w:eastAsiaTheme="minorHAnsi" w:hAnsiTheme="majorHAnsi" w:cstheme="minorBidi"/>
          <w:sz w:val="22"/>
          <w:szCs w:val="22"/>
        </w:rPr>
      </w:pPr>
    </w:p>
    <w:p w:rsidR="001613F9" w:rsidRPr="00F75B55" w:rsidRDefault="001613F9" w:rsidP="001613F9">
      <w:pPr>
        <w:rPr>
          <w:sz w:val="22"/>
          <w:szCs w:val="22"/>
        </w:rPr>
      </w:pPr>
      <w:r w:rsidRPr="00F75B55">
        <w:rPr>
          <w:b/>
          <w:sz w:val="22"/>
          <w:szCs w:val="22"/>
          <w:u w:val="single"/>
        </w:rPr>
        <w:t>Learn to Read More Effectively:</w:t>
      </w:r>
      <w:r w:rsidRPr="00F75B55">
        <w:rPr>
          <w:sz w:val="22"/>
          <w:szCs w:val="22"/>
        </w:rPr>
        <w:t xml:space="preserve"> You can read more effectively by doing the following:</w:t>
      </w:r>
    </w:p>
    <w:p w:rsidR="001613F9" w:rsidRPr="00F75B55" w:rsidRDefault="001613F9" w:rsidP="001613F9">
      <w:pPr>
        <w:rPr>
          <w:sz w:val="22"/>
          <w:szCs w:val="22"/>
        </w:rPr>
      </w:pPr>
      <w:r w:rsidRPr="00F75B55">
        <w:rPr>
          <w:sz w:val="22"/>
          <w:szCs w:val="22"/>
        </w:rPr>
        <w:t xml:space="preserve">Read actively; don’t just look at the words. If you spend a half-hour “reading”, but are unable to recall anything when you are done, you have wasted your time. Pause to self-check for understanding after each page.  Do not ignore pictures, diagrams, tables and sidebars in your textbook. These features serve to make the text more interesting and may include important information. Take notes as you read. If you can condense a 30-page chapter to a few pages of good notes, it is going to be much easier to review. </w:t>
      </w:r>
    </w:p>
    <w:p w:rsidR="005118FF" w:rsidRPr="00D0002C" w:rsidRDefault="005118FF" w:rsidP="008B63DA">
      <w:pPr>
        <w:rPr>
          <w:sz w:val="22"/>
          <w:szCs w:val="22"/>
        </w:rPr>
      </w:pPr>
    </w:p>
    <w:p w:rsidR="00F3405D" w:rsidRDefault="00F3405D" w:rsidP="00F3405D">
      <w:pPr>
        <w:pageBreakBefore/>
        <w:jc w:val="center"/>
      </w:pPr>
      <w:r>
        <w:rPr>
          <w:b/>
          <w:sz w:val="28"/>
          <w:szCs w:val="28"/>
        </w:rPr>
        <w:lastRenderedPageBreak/>
        <w:t>AP Human Geography Content Outline</w:t>
      </w:r>
    </w:p>
    <w:tbl>
      <w:tblPr>
        <w:tblW w:w="9596" w:type="dxa"/>
        <w:tblInd w:w="-10" w:type="dxa"/>
        <w:tblLayout w:type="fixed"/>
        <w:tblLook w:val="0000" w:firstRow="0" w:lastRow="0" w:firstColumn="0" w:lastColumn="0" w:noHBand="0" w:noVBand="0"/>
      </w:tblPr>
      <w:tblGrid>
        <w:gridCol w:w="1728"/>
        <w:gridCol w:w="4410"/>
        <w:gridCol w:w="1260"/>
        <w:gridCol w:w="1350"/>
        <w:gridCol w:w="848"/>
      </w:tblGrid>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jc w:val="center"/>
              <w:rPr>
                <w:b/>
                <w:sz w:val="20"/>
                <w:szCs w:val="20"/>
              </w:rPr>
            </w:pPr>
            <w:r>
              <w:rPr>
                <w:b/>
                <w:sz w:val="20"/>
                <w:szCs w:val="20"/>
              </w:rPr>
              <w:t>Topic</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4818CB">
            <w:pPr>
              <w:jc w:val="center"/>
              <w:rPr>
                <w:b/>
                <w:sz w:val="20"/>
                <w:szCs w:val="20"/>
              </w:rPr>
            </w:pPr>
            <w:r>
              <w:rPr>
                <w:b/>
                <w:sz w:val="20"/>
                <w:szCs w:val="20"/>
              </w:rPr>
              <w:t>Topics Covered</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jc w:val="center"/>
              <w:rPr>
                <w:b/>
                <w:sz w:val="20"/>
                <w:szCs w:val="20"/>
              </w:rPr>
            </w:pPr>
            <w:r>
              <w:rPr>
                <w:b/>
                <w:sz w:val="20"/>
                <w:szCs w:val="20"/>
              </w:rPr>
              <w:t>Percentage of AP Exam</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jc w:val="center"/>
              <w:rPr>
                <w:b/>
                <w:sz w:val="20"/>
                <w:szCs w:val="20"/>
              </w:rPr>
            </w:pPr>
            <w:r>
              <w:rPr>
                <w:b/>
                <w:sz w:val="20"/>
                <w:szCs w:val="20"/>
              </w:rPr>
              <w:t>Textbook Reading</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jc w:val="center"/>
              <w:rPr>
                <w:b/>
                <w:sz w:val="20"/>
                <w:szCs w:val="20"/>
              </w:rPr>
            </w:pPr>
            <w:r>
              <w:rPr>
                <w:b/>
                <w:sz w:val="20"/>
                <w:szCs w:val="20"/>
              </w:rPr>
              <w:t>Time</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b/>
                <w:sz w:val="20"/>
                <w:szCs w:val="20"/>
              </w:rPr>
              <w:t>Geography: Its Nature &amp; Perspectives</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2"/>
              </w:numPr>
              <w:suppressAutoHyphens/>
              <w:ind w:left="252" w:hanging="180"/>
              <w:rPr>
                <w:sz w:val="20"/>
                <w:szCs w:val="20"/>
              </w:rPr>
            </w:pPr>
            <w:r>
              <w:rPr>
                <w:sz w:val="20"/>
                <w:szCs w:val="20"/>
              </w:rPr>
              <w:t>Geography as field of inquiry</w:t>
            </w:r>
          </w:p>
          <w:p w:rsidR="00F3405D" w:rsidRDefault="00F3405D" w:rsidP="00F3405D">
            <w:pPr>
              <w:numPr>
                <w:ilvl w:val="0"/>
                <w:numId w:val="12"/>
              </w:numPr>
              <w:suppressAutoHyphens/>
              <w:ind w:left="252" w:hanging="180"/>
              <w:rPr>
                <w:sz w:val="20"/>
                <w:szCs w:val="20"/>
              </w:rPr>
            </w:pPr>
            <w:r>
              <w:rPr>
                <w:sz w:val="20"/>
                <w:szCs w:val="20"/>
              </w:rPr>
              <w:t>Evolution of key terms/concepts</w:t>
            </w:r>
          </w:p>
          <w:p w:rsidR="00F3405D" w:rsidRDefault="00F3405D" w:rsidP="00F3405D">
            <w:pPr>
              <w:numPr>
                <w:ilvl w:val="0"/>
                <w:numId w:val="12"/>
              </w:numPr>
              <w:suppressAutoHyphens/>
              <w:ind w:left="252" w:hanging="180"/>
              <w:rPr>
                <w:sz w:val="20"/>
                <w:szCs w:val="20"/>
              </w:rPr>
            </w:pPr>
            <w:r>
              <w:rPr>
                <w:sz w:val="20"/>
                <w:szCs w:val="20"/>
              </w:rPr>
              <w:t>Models/Geographers</w:t>
            </w:r>
          </w:p>
          <w:p w:rsidR="00F3405D" w:rsidRDefault="00F3405D" w:rsidP="00F3405D">
            <w:pPr>
              <w:numPr>
                <w:ilvl w:val="0"/>
                <w:numId w:val="12"/>
              </w:numPr>
              <w:suppressAutoHyphens/>
              <w:ind w:left="252" w:hanging="180"/>
              <w:rPr>
                <w:sz w:val="20"/>
                <w:szCs w:val="20"/>
              </w:rPr>
            </w:pPr>
            <w:r>
              <w:rPr>
                <w:sz w:val="20"/>
                <w:szCs w:val="20"/>
              </w:rPr>
              <w:t>Location/Space/Place/Scale/Regionalization/ Globalization</w:t>
            </w:r>
          </w:p>
          <w:p w:rsidR="00F3405D" w:rsidRDefault="00F3405D" w:rsidP="00F3405D">
            <w:pPr>
              <w:numPr>
                <w:ilvl w:val="0"/>
                <w:numId w:val="12"/>
              </w:numPr>
              <w:suppressAutoHyphens/>
              <w:ind w:left="252" w:hanging="180"/>
              <w:rPr>
                <w:sz w:val="20"/>
                <w:szCs w:val="20"/>
              </w:rPr>
            </w:pPr>
            <w:r>
              <w:rPr>
                <w:sz w:val="20"/>
                <w:szCs w:val="20"/>
              </w:rPr>
              <w:t>Geography skills</w:t>
            </w:r>
          </w:p>
          <w:p w:rsidR="00F3405D" w:rsidRDefault="00F3405D" w:rsidP="00F3405D">
            <w:pPr>
              <w:numPr>
                <w:ilvl w:val="0"/>
                <w:numId w:val="12"/>
              </w:numPr>
              <w:suppressAutoHyphens/>
              <w:ind w:left="252" w:hanging="180"/>
              <w:rPr>
                <w:sz w:val="20"/>
                <w:szCs w:val="20"/>
              </w:rPr>
            </w:pPr>
            <w:r>
              <w:rPr>
                <w:sz w:val="20"/>
                <w:szCs w:val="20"/>
              </w:rPr>
              <w:t>Geographic technologies</w:t>
            </w:r>
          </w:p>
          <w:p w:rsidR="00F3405D" w:rsidRDefault="00F3405D" w:rsidP="00F3405D">
            <w:pPr>
              <w:numPr>
                <w:ilvl w:val="0"/>
                <w:numId w:val="12"/>
              </w:numPr>
              <w:suppressAutoHyphens/>
              <w:ind w:left="252" w:hanging="180"/>
              <w:rPr>
                <w:sz w:val="20"/>
                <w:szCs w:val="20"/>
              </w:rPr>
            </w:pPr>
            <w:r>
              <w:rPr>
                <w:sz w:val="20"/>
                <w:szCs w:val="20"/>
              </w:rPr>
              <w:t>Sources of data and ideas</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5-10%</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 1, Appendix A</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3-4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b/>
                <w:sz w:val="20"/>
                <w:szCs w:val="20"/>
              </w:rPr>
              <w:t>Population</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5"/>
              </w:numPr>
              <w:suppressAutoHyphens/>
              <w:ind w:left="274" w:hanging="180"/>
              <w:rPr>
                <w:sz w:val="20"/>
                <w:szCs w:val="20"/>
              </w:rPr>
            </w:pPr>
            <w:r>
              <w:rPr>
                <w:sz w:val="20"/>
                <w:szCs w:val="20"/>
              </w:rPr>
              <w:t>Geographic analysis of population</w:t>
            </w:r>
          </w:p>
          <w:p w:rsidR="00F3405D" w:rsidRDefault="00F3405D" w:rsidP="00F3405D">
            <w:pPr>
              <w:numPr>
                <w:ilvl w:val="0"/>
                <w:numId w:val="15"/>
              </w:numPr>
              <w:suppressAutoHyphens/>
              <w:ind w:left="274" w:hanging="180"/>
              <w:rPr>
                <w:sz w:val="20"/>
                <w:szCs w:val="20"/>
              </w:rPr>
            </w:pPr>
            <w:r>
              <w:rPr>
                <w:sz w:val="20"/>
                <w:szCs w:val="20"/>
              </w:rPr>
              <w:t>Population distribution and comparison</w:t>
            </w:r>
          </w:p>
          <w:p w:rsidR="00F3405D" w:rsidRDefault="00F3405D" w:rsidP="00F3405D">
            <w:pPr>
              <w:numPr>
                <w:ilvl w:val="0"/>
                <w:numId w:val="15"/>
              </w:numPr>
              <w:suppressAutoHyphens/>
              <w:ind w:left="274" w:hanging="180"/>
              <w:rPr>
                <w:sz w:val="20"/>
                <w:szCs w:val="20"/>
              </w:rPr>
            </w:pPr>
            <w:r>
              <w:rPr>
                <w:sz w:val="20"/>
                <w:szCs w:val="20"/>
              </w:rPr>
              <w:t>Population growth and decline over time and space</w:t>
            </w:r>
          </w:p>
          <w:p w:rsidR="00F3405D" w:rsidRDefault="00F3405D" w:rsidP="00F3405D">
            <w:pPr>
              <w:numPr>
                <w:ilvl w:val="0"/>
                <w:numId w:val="15"/>
              </w:numPr>
              <w:suppressAutoHyphens/>
              <w:ind w:left="274" w:hanging="180"/>
              <w:rPr>
                <w:sz w:val="20"/>
                <w:szCs w:val="20"/>
              </w:rPr>
            </w:pPr>
            <w:r>
              <w:rPr>
                <w:sz w:val="20"/>
                <w:szCs w:val="20"/>
              </w:rPr>
              <w:t>Population movements and migration</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Chapters 3- 4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b/>
                <w:sz w:val="20"/>
                <w:szCs w:val="20"/>
              </w:rPr>
            </w:pPr>
            <w:r>
              <w:rPr>
                <w:b/>
                <w:sz w:val="20"/>
                <w:szCs w:val="20"/>
              </w:rPr>
              <w:t xml:space="preserve">Cultural Patterns       </w:t>
            </w:r>
          </w:p>
          <w:p w:rsidR="00F3405D" w:rsidRDefault="00F3405D" w:rsidP="004818CB">
            <w:pPr>
              <w:rPr>
                <w:sz w:val="20"/>
                <w:szCs w:val="20"/>
              </w:rPr>
            </w:pPr>
            <w:r>
              <w:rPr>
                <w:b/>
                <w:sz w:val="20"/>
                <w:szCs w:val="20"/>
              </w:rPr>
              <w:t>&amp; Processes</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1"/>
              </w:numPr>
              <w:suppressAutoHyphens/>
              <w:ind w:left="274" w:hanging="180"/>
              <w:rPr>
                <w:sz w:val="20"/>
                <w:szCs w:val="20"/>
              </w:rPr>
            </w:pPr>
            <w:r>
              <w:rPr>
                <w:sz w:val="20"/>
                <w:szCs w:val="20"/>
              </w:rPr>
              <w:t>Concepts of culture</w:t>
            </w:r>
          </w:p>
          <w:p w:rsidR="00F3405D" w:rsidRDefault="00F3405D" w:rsidP="00F3405D">
            <w:pPr>
              <w:numPr>
                <w:ilvl w:val="0"/>
                <w:numId w:val="11"/>
              </w:numPr>
              <w:suppressAutoHyphens/>
              <w:ind w:left="274" w:hanging="180"/>
              <w:rPr>
                <w:sz w:val="20"/>
                <w:szCs w:val="20"/>
              </w:rPr>
            </w:pPr>
            <w:r>
              <w:rPr>
                <w:sz w:val="20"/>
                <w:szCs w:val="20"/>
              </w:rPr>
              <w:t>Cultural differences and similarities</w:t>
            </w:r>
          </w:p>
          <w:p w:rsidR="00F3405D" w:rsidRDefault="00F3405D" w:rsidP="00F3405D">
            <w:pPr>
              <w:numPr>
                <w:ilvl w:val="1"/>
                <w:numId w:val="11"/>
              </w:numPr>
              <w:suppressAutoHyphens/>
              <w:ind w:left="544" w:hanging="180"/>
              <w:rPr>
                <w:sz w:val="20"/>
                <w:szCs w:val="20"/>
              </w:rPr>
            </w:pPr>
            <w:r>
              <w:rPr>
                <w:sz w:val="20"/>
                <w:szCs w:val="20"/>
              </w:rPr>
              <w:t>Language/Religion/Ethnicity/Gender/Popular and Folk Culture</w:t>
            </w:r>
          </w:p>
          <w:p w:rsidR="00F3405D" w:rsidRDefault="00F3405D" w:rsidP="00F3405D">
            <w:pPr>
              <w:numPr>
                <w:ilvl w:val="0"/>
                <w:numId w:val="11"/>
              </w:numPr>
              <w:suppressAutoHyphens/>
              <w:ind w:left="274" w:hanging="180"/>
              <w:rPr>
                <w:sz w:val="20"/>
                <w:szCs w:val="20"/>
              </w:rPr>
            </w:pPr>
            <w:r>
              <w:rPr>
                <w:sz w:val="20"/>
                <w:szCs w:val="20"/>
              </w:rPr>
              <w:t>Cultural landscapes and identities</w:t>
            </w:r>
          </w:p>
          <w:p w:rsidR="00F3405D" w:rsidRDefault="00F3405D" w:rsidP="00F3405D">
            <w:pPr>
              <w:numPr>
                <w:ilvl w:val="0"/>
                <w:numId w:val="11"/>
              </w:numPr>
              <w:suppressAutoHyphens/>
              <w:ind w:left="274" w:hanging="180"/>
              <w:rPr>
                <w:sz w:val="20"/>
                <w:szCs w:val="20"/>
              </w:rPr>
            </w:pPr>
            <w:r>
              <w:rPr>
                <w:sz w:val="20"/>
                <w:szCs w:val="20"/>
              </w:rPr>
              <w:t>Environmental impact of cultural and culture practices</w:t>
            </w:r>
          </w:p>
          <w:p w:rsidR="00267984" w:rsidRDefault="00267984" w:rsidP="00F3405D">
            <w:pPr>
              <w:numPr>
                <w:ilvl w:val="0"/>
                <w:numId w:val="11"/>
              </w:numPr>
              <w:suppressAutoHyphens/>
              <w:ind w:left="274" w:hanging="180"/>
              <w:rPr>
                <w:sz w:val="20"/>
                <w:szCs w:val="20"/>
              </w:rPr>
            </w:pPr>
            <w:r>
              <w:rPr>
                <w:sz w:val="20"/>
                <w:szCs w:val="20"/>
              </w:rPr>
              <w:t>Ethnicity</w:t>
            </w:r>
          </w:p>
          <w:p w:rsidR="00267984" w:rsidRDefault="00267984" w:rsidP="00F3405D">
            <w:pPr>
              <w:numPr>
                <w:ilvl w:val="0"/>
                <w:numId w:val="11"/>
              </w:numPr>
              <w:suppressAutoHyphens/>
              <w:ind w:left="274" w:hanging="180"/>
              <w:rPr>
                <w:sz w:val="20"/>
                <w:szCs w:val="20"/>
              </w:rPr>
            </w:pPr>
            <w:r>
              <w:rPr>
                <w:sz w:val="20"/>
                <w:szCs w:val="20"/>
              </w:rPr>
              <w:t>End of First Semester Material</w:t>
            </w:r>
            <w:bookmarkStart w:id="0" w:name="_GoBack"/>
            <w:bookmarkEnd w:id="0"/>
          </w:p>
          <w:p w:rsidR="00267984" w:rsidRDefault="00267984" w:rsidP="00267984">
            <w:pPr>
              <w:suppressAutoHyphens/>
              <w:ind w:left="274"/>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Chapters 2, 5, 6, 7</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b/>
                <w:sz w:val="20"/>
                <w:szCs w:val="20"/>
              </w:rPr>
            </w:pPr>
            <w:r>
              <w:rPr>
                <w:b/>
                <w:sz w:val="20"/>
                <w:szCs w:val="20"/>
              </w:rPr>
              <w:t xml:space="preserve">Political Organization </w:t>
            </w:r>
          </w:p>
          <w:p w:rsidR="00F3405D" w:rsidRDefault="00F3405D" w:rsidP="004818CB">
            <w:pPr>
              <w:rPr>
                <w:sz w:val="20"/>
                <w:szCs w:val="20"/>
              </w:rPr>
            </w:pPr>
            <w:r>
              <w:rPr>
                <w:b/>
                <w:sz w:val="20"/>
                <w:szCs w:val="20"/>
              </w:rPr>
              <w:t>of Space</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6"/>
              </w:numPr>
              <w:suppressAutoHyphens/>
              <w:ind w:left="274" w:hanging="180"/>
              <w:rPr>
                <w:sz w:val="20"/>
                <w:szCs w:val="20"/>
              </w:rPr>
            </w:pPr>
            <w:r>
              <w:rPr>
                <w:sz w:val="20"/>
                <w:szCs w:val="20"/>
              </w:rPr>
              <w:t>Territorial dimensions of politics</w:t>
            </w:r>
          </w:p>
          <w:p w:rsidR="00F3405D" w:rsidRDefault="00F3405D" w:rsidP="00F3405D">
            <w:pPr>
              <w:numPr>
                <w:ilvl w:val="0"/>
                <w:numId w:val="16"/>
              </w:numPr>
              <w:suppressAutoHyphens/>
              <w:ind w:left="274" w:hanging="180"/>
              <w:rPr>
                <w:sz w:val="20"/>
                <w:szCs w:val="20"/>
              </w:rPr>
            </w:pPr>
            <w:r>
              <w:rPr>
                <w:sz w:val="20"/>
                <w:szCs w:val="20"/>
              </w:rPr>
              <w:t>Nature, meaning, and influences of boundaries</w:t>
            </w:r>
          </w:p>
          <w:p w:rsidR="00F3405D" w:rsidRDefault="00F3405D" w:rsidP="00F3405D">
            <w:pPr>
              <w:numPr>
                <w:ilvl w:val="0"/>
                <w:numId w:val="16"/>
              </w:numPr>
              <w:suppressAutoHyphens/>
              <w:ind w:left="274" w:hanging="180"/>
              <w:rPr>
                <w:sz w:val="20"/>
                <w:szCs w:val="20"/>
              </w:rPr>
            </w:pPr>
            <w:r>
              <w:rPr>
                <w:sz w:val="20"/>
                <w:szCs w:val="20"/>
              </w:rPr>
              <w:t>Evolution of contemporary political patterns</w:t>
            </w:r>
          </w:p>
          <w:p w:rsidR="00F3405D" w:rsidRDefault="00F3405D" w:rsidP="00F3405D">
            <w:pPr>
              <w:numPr>
                <w:ilvl w:val="1"/>
                <w:numId w:val="16"/>
              </w:numPr>
              <w:suppressAutoHyphens/>
              <w:ind w:left="612" w:hanging="180"/>
              <w:rPr>
                <w:sz w:val="20"/>
                <w:szCs w:val="20"/>
              </w:rPr>
            </w:pPr>
            <w:r>
              <w:rPr>
                <w:sz w:val="20"/>
                <w:szCs w:val="20"/>
              </w:rPr>
              <w:t>Colonialism &amp; Imperialism/ Democratization</w:t>
            </w:r>
          </w:p>
          <w:p w:rsidR="00F3405D" w:rsidRDefault="00F3405D" w:rsidP="00F3405D">
            <w:pPr>
              <w:numPr>
                <w:ilvl w:val="0"/>
                <w:numId w:val="16"/>
              </w:numPr>
              <w:suppressAutoHyphens/>
              <w:ind w:left="274" w:hanging="180"/>
              <w:rPr>
                <w:sz w:val="20"/>
                <w:szCs w:val="20"/>
              </w:rPr>
            </w:pPr>
            <w:r>
              <w:rPr>
                <w:sz w:val="20"/>
                <w:szCs w:val="20"/>
              </w:rPr>
              <w:t>Changes and challenges to political/territorial arrangements</w:t>
            </w:r>
          </w:p>
          <w:p w:rsidR="00F3405D" w:rsidRDefault="00F3405D" w:rsidP="00F3405D">
            <w:pPr>
              <w:numPr>
                <w:ilvl w:val="1"/>
                <w:numId w:val="16"/>
              </w:numPr>
              <w:suppressAutoHyphens/>
              <w:ind w:left="612" w:hanging="180"/>
              <w:rPr>
                <w:sz w:val="20"/>
                <w:szCs w:val="20"/>
              </w:rPr>
            </w:pPr>
            <w:r>
              <w:rPr>
                <w:sz w:val="20"/>
                <w:szCs w:val="20"/>
              </w:rPr>
              <w:t>Fragmentation/Unification/Alliances/ Supranationalism/Terrorism</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 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b/>
                <w:sz w:val="20"/>
                <w:szCs w:val="20"/>
              </w:rPr>
              <w:t>Agricultural &amp; Rural Land Use</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6"/>
              </w:numPr>
              <w:suppressAutoHyphens/>
              <w:ind w:left="274" w:hanging="180"/>
              <w:rPr>
                <w:sz w:val="20"/>
                <w:szCs w:val="20"/>
              </w:rPr>
            </w:pPr>
            <w:r>
              <w:rPr>
                <w:sz w:val="20"/>
                <w:szCs w:val="20"/>
              </w:rPr>
              <w:t>Development and diffusion of agriculture</w:t>
            </w:r>
          </w:p>
          <w:p w:rsidR="00F3405D" w:rsidRDefault="00F3405D" w:rsidP="00F3405D">
            <w:pPr>
              <w:numPr>
                <w:ilvl w:val="0"/>
                <w:numId w:val="16"/>
              </w:numPr>
              <w:suppressAutoHyphens/>
              <w:ind w:left="274" w:hanging="180"/>
              <w:rPr>
                <w:sz w:val="20"/>
                <w:szCs w:val="20"/>
              </w:rPr>
            </w:pPr>
            <w:r>
              <w:rPr>
                <w:sz w:val="20"/>
                <w:szCs w:val="20"/>
              </w:rPr>
              <w:t>Major agriculture production regions</w:t>
            </w:r>
          </w:p>
          <w:p w:rsidR="00F3405D" w:rsidRDefault="00F3405D" w:rsidP="00F3405D">
            <w:pPr>
              <w:numPr>
                <w:ilvl w:val="0"/>
                <w:numId w:val="16"/>
              </w:numPr>
              <w:suppressAutoHyphens/>
              <w:ind w:left="274" w:hanging="180"/>
              <w:rPr>
                <w:sz w:val="20"/>
                <w:szCs w:val="20"/>
              </w:rPr>
            </w:pPr>
            <w:r>
              <w:rPr>
                <w:sz w:val="20"/>
                <w:szCs w:val="20"/>
              </w:rPr>
              <w:t>Rural land use and changes</w:t>
            </w:r>
          </w:p>
          <w:p w:rsidR="00F3405D" w:rsidRDefault="00F3405D" w:rsidP="00F3405D">
            <w:pPr>
              <w:numPr>
                <w:ilvl w:val="0"/>
                <w:numId w:val="16"/>
              </w:numPr>
              <w:suppressAutoHyphens/>
              <w:ind w:left="274" w:hanging="180"/>
              <w:rPr>
                <w:sz w:val="20"/>
                <w:szCs w:val="20"/>
              </w:rPr>
            </w:pPr>
            <w:r>
              <w:rPr>
                <w:sz w:val="20"/>
                <w:szCs w:val="20"/>
              </w:rPr>
              <w:t xml:space="preserve">Modern commercial agriculture </w:t>
            </w:r>
          </w:p>
          <w:p w:rsidR="00F3405D" w:rsidRDefault="00F3405D" w:rsidP="00F3405D">
            <w:pPr>
              <w:numPr>
                <w:ilvl w:val="1"/>
                <w:numId w:val="16"/>
              </w:numPr>
              <w:suppressAutoHyphens/>
              <w:ind w:left="612" w:hanging="180"/>
              <w:rPr>
                <w:sz w:val="20"/>
                <w:szCs w:val="20"/>
              </w:rPr>
            </w:pPr>
            <w:r>
              <w:rPr>
                <w:sz w:val="20"/>
                <w:szCs w:val="20"/>
              </w:rPr>
              <w:t>Biotechnology/Genetically modified plants and animals/Organic farming</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 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b/>
                <w:sz w:val="20"/>
                <w:szCs w:val="20"/>
              </w:rPr>
              <w:t>Industrialization &amp; Economic Development</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3"/>
              </w:numPr>
              <w:suppressAutoHyphens/>
              <w:ind w:left="274" w:hanging="180"/>
              <w:rPr>
                <w:sz w:val="20"/>
                <w:szCs w:val="20"/>
              </w:rPr>
            </w:pPr>
            <w:r>
              <w:rPr>
                <w:sz w:val="20"/>
                <w:szCs w:val="20"/>
              </w:rPr>
              <w:t>Characteristics of industrialization</w:t>
            </w:r>
          </w:p>
          <w:p w:rsidR="00F3405D" w:rsidRDefault="00F3405D" w:rsidP="00F3405D">
            <w:pPr>
              <w:numPr>
                <w:ilvl w:val="0"/>
                <w:numId w:val="13"/>
              </w:numPr>
              <w:suppressAutoHyphens/>
              <w:ind w:left="274" w:hanging="180"/>
              <w:rPr>
                <w:sz w:val="20"/>
                <w:szCs w:val="20"/>
              </w:rPr>
            </w:pPr>
            <w:r>
              <w:rPr>
                <w:sz w:val="20"/>
                <w:szCs w:val="20"/>
              </w:rPr>
              <w:t>Growth and diffusion of industrialization</w:t>
            </w:r>
          </w:p>
          <w:p w:rsidR="00F3405D" w:rsidRDefault="00F3405D" w:rsidP="00F3405D">
            <w:pPr>
              <w:numPr>
                <w:ilvl w:val="0"/>
                <w:numId w:val="13"/>
              </w:numPr>
              <w:suppressAutoHyphens/>
              <w:ind w:left="274" w:hanging="180"/>
              <w:rPr>
                <w:sz w:val="20"/>
                <w:szCs w:val="20"/>
              </w:rPr>
            </w:pPr>
            <w:r>
              <w:rPr>
                <w:sz w:val="20"/>
                <w:szCs w:val="20"/>
              </w:rPr>
              <w:t>Contemporary patterns and impacts of industrialization and development</w:t>
            </w:r>
          </w:p>
          <w:p w:rsidR="00F3405D" w:rsidRDefault="00F3405D" w:rsidP="00F3405D">
            <w:pPr>
              <w:numPr>
                <w:ilvl w:val="0"/>
                <w:numId w:val="13"/>
              </w:numPr>
              <w:suppressAutoHyphens/>
              <w:ind w:left="274" w:hanging="180"/>
              <w:rPr>
                <w:sz w:val="20"/>
                <w:szCs w:val="20"/>
              </w:rPr>
            </w:pPr>
            <w:r>
              <w:rPr>
                <w:sz w:val="20"/>
                <w:szCs w:val="20"/>
              </w:rPr>
              <w:t>Globalization and international division of labor</w:t>
            </w:r>
          </w:p>
          <w:p w:rsidR="00F3405D" w:rsidRDefault="00F3405D" w:rsidP="00F3405D">
            <w:pPr>
              <w:numPr>
                <w:ilvl w:val="0"/>
                <w:numId w:val="13"/>
              </w:numPr>
              <w:suppressAutoHyphens/>
              <w:ind w:left="274" w:hanging="180"/>
              <w:rPr>
                <w:sz w:val="20"/>
                <w:szCs w:val="20"/>
              </w:rPr>
            </w:pPr>
            <w:r>
              <w:rPr>
                <w:sz w:val="20"/>
                <w:szCs w:val="20"/>
              </w:rPr>
              <w:t>Women in development</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Chapters 9-10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b/>
                <w:sz w:val="20"/>
                <w:szCs w:val="20"/>
              </w:rPr>
              <w:t>Cities &amp; Urban Land Use</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F3405D">
            <w:pPr>
              <w:numPr>
                <w:ilvl w:val="0"/>
                <w:numId w:val="13"/>
              </w:numPr>
              <w:suppressAutoHyphens/>
              <w:ind w:left="274" w:hanging="180"/>
              <w:rPr>
                <w:sz w:val="20"/>
                <w:szCs w:val="20"/>
              </w:rPr>
            </w:pPr>
            <w:r>
              <w:rPr>
                <w:sz w:val="20"/>
                <w:szCs w:val="20"/>
              </w:rPr>
              <w:t>Development and character of cities</w:t>
            </w:r>
          </w:p>
          <w:p w:rsidR="00F3405D" w:rsidRDefault="00F3405D" w:rsidP="00F3405D">
            <w:pPr>
              <w:numPr>
                <w:ilvl w:val="0"/>
                <w:numId w:val="13"/>
              </w:numPr>
              <w:suppressAutoHyphens/>
              <w:ind w:left="274" w:hanging="180"/>
              <w:rPr>
                <w:sz w:val="20"/>
                <w:szCs w:val="20"/>
              </w:rPr>
            </w:pPr>
            <w:r>
              <w:rPr>
                <w:sz w:val="20"/>
                <w:szCs w:val="20"/>
              </w:rPr>
              <w:t>Origin/evolution of cities</w:t>
            </w:r>
          </w:p>
          <w:p w:rsidR="00F3405D" w:rsidRDefault="00F3405D" w:rsidP="00F3405D">
            <w:pPr>
              <w:numPr>
                <w:ilvl w:val="0"/>
                <w:numId w:val="13"/>
              </w:numPr>
              <w:suppressAutoHyphens/>
              <w:ind w:left="274" w:hanging="180"/>
              <w:rPr>
                <w:sz w:val="20"/>
                <w:szCs w:val="20"/>
              </w:rPr>
            </w:pPr>
            <w:r>
              <w:rPr>
                <w:sz w:val="20"/>
                <w:szCs w:val="20"/>
              </w:rPr>
              <w:t xml:space="preserve">Models of urban systems </w:t>
            </w:r>
          </w:p>
          <w:p w:rsidR="00F3405D" w:rsidRDefault="00F3405D" w:rsidP="00F3405D">
            <w:pPr>
              <w:numPr>
                <w:ilvl w:val="0"/>
                <w:numId w:val="13"/>
              </w:numPr>
              <w:suppressAutoHyphens/>
              <w:ind w:left="274" w:hanging="180"/>
              <w:rPr>
                <w:sz w:val="20"/>
                <w:szCs w:val="20"/>
              </w:rPr>
            </w:pPr>
            <w:r>
              <w:rPr>
                <w:sz w:val="20"/>
                <w:szCs w:val="20"/>
              </w:rPr>
              <w:t>Structure and functions of contemporary cities</w:t>
            </w:r>
          </w:p>
          <w:p w:rsidR="00F3405D" w:rsidRDefault="00F3405D" w:rsidP="00F3405D">
            <w:pPr>
              <w:numPr>
                <w:ilvl w:val="0"/>
                <w:numId w:val="13"/>
              </w:numPr>
              <w:suppressAutoHyphens/>
              <w:ind w:left="274" w:hanging="180"/>
              <w:rPr>
                <w:sz w:val="20"/>
                <w:szCs w:val="20"/>
              </w:rPr>
            </w:pPr>
            <w:r>
              <w:rPr>
                <w:sz w:val="20"/>
                <w:szCs w:val="20"/>
              </w:rPr>
              <w:t>Built environment and social space</w:t>
            </w:r>
          </w:p>
          <w:p w:rsidR="00F3405D" w:rsidRDefault="00F3405D" w:rsidP="00F3405D">
            <w:pPr>
              <w:numPr>
                <w:ilvl w:val="0"/>
                <w:numId w:val="13"/>
              </w:numPr>
              <w:suppressAutoHyphens/>
              <w:ind w:left="274" w:hanging="180"/>
              <w:rPr>
                <w:sz w:val="20"/>
                <w:szCs w:val="20"/>
              </w:rPr>
            </w:pPr>
            <w:r>
              <w:rPr>
                <w:sz w:val="20"/>
                <w:szCs w:val="20"/>
              </w:rPr>
              <w:t>Response to urban growth</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13-17%</w:t>
            </w: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rPr>
                <w:sz w:val="20"/>
                <w:szCs w:val="20"/>
              </w:rPr>
            </w:pPr>
            <w:r>
              <w:rPr>
                <w:sz w:val="20"/>
                <w:szCs w:val="20"/>
              </w:rPr>
              <w:t>Chapter 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b/>
                <w:sz w:val="20"/>
                <w:szCs w:val="20"/>
              </w:rPr>
            </w:pPr>
            <w:r>
              <w:rPr>
                <w:sz w:val="20"/>
                <w:szCs w:val="20"/>
              </w:rPr>
              <w:t>4-5 weeks</w:t>
            </w:r>
          </w:p>
        </w:tc>
      </w:tr>
      <w:tr w:rsidR="00F3405D">
        <w:trPr>
          <w:trHeight w:val="539"/>
        </w:trPr>
        <w:tc>
          <w:tcPr>
            <w:tcW w:w="1728" w:type="dxa"/>
            <w:tcBorders>
              <w:top w:val="single" w:sz="4" w:space="0" w:color="000000"/>
              <w:left w:val="single" w:sz="4" w:space="0" w:color="000000"/>
              <w:bottom w:val="single" w:sz="4" w:space="0" w:color="000000"/>
            </w:tcBorders>
            <w:shd w:val="clear" w:color="auto" w:fill="auto"/>
          </w:tcPr>
          <w:p w:rsidR="00F3405D" w:rsidRDefault="00F3405D" w:rsidP="004818CB">
            <w:pPr>
              <w:snapToGrid w:val="0"/>
              <w:rPr>
                <w:b/>
                <w:sz w:val="20"/>
                <w:szCs w:val="20"/>
              </w:rPr>
            </w:pPr>
          </w:p>
          <w:p w:rsidR="00F3405D" w:rsidRDefault="00F3405D" w:rsidP="004818CB">
            <w:pPr>
              <w:rPr>
                <w:b/>
                <w:sz w:val="20"/>
                <w:szCs w:val="20"/>
              </w:rPr>
            </w:pPr>
            <w:r>
              <w:rPr>
                <w:b/>
                <w:sz w:val="20"/>
                <w:szCs w:val="20"/>
              </w:rPr>
              <w:t>Exam Review&amp; Practice</w:t>
            </w:r>
          </w:p>
        </w:tc>
        <w:tc>
          <w:tcPr>
            <w:tcW w:w="4410" w:type="dxa"/>
            <w:tcBorders>
              <w:top w:val="single" w:sz="4" w:space="0" w:color="000000"/>
              <w:left w:val="single" w:sz="4" w:space="0" w:color="000000"/>
              <w:bottom w:val="single" w:sz="4" w:space="0" w:color="000000"/>
            </w:tcBorders>
            <w:shd w:val="clear" w:color="auto" w:fill="auto"/>
          </w:tcPr>
          <w:p w:rsidR="00F3405D" w:rsidRDefault="00F3405D" w:rsidP="004818CB">
            <w:pPr>
              <w:snapToGrid w:val="0"/>
              <w:rPr>
                <w:sz w:val="20"/>
                <w:szCs w:val="20"/>
              </w:rPr>
            </w:pPr>
          </w:p>
          <w:p w:rsidR="00F3405D" w:rsidRDefault="00F3405D" w:rsidP="00F3405D">
            <w:pPr>
              <w:numPr>
                <w:ilvl w:val="0"/>
                <w:numId w:val="14"/>
              </w:numPr>
              <w:suppressAutoHyphens/>
              <w:ind w:left="252" w:hanging="180"/>
              <w:rPr>
                <w:sz w:val="20"/>
                <w:szCs w:val="20"/>
              </w:rPr>
            </w:pPr>
            <w:r>
              <w:rPr>
                <w:sz w:val="20"/>
                <w:szCs w:val="20"/>
              </w:rPr>
              <w:t>Everything!</w:t>
            </w:r>
          </w:p>
        </w:tc>
        <w:tc>
          <w:tcPr>
            <w:tcW w:w="1260" w:type="dxa"/>
            <w:tcBorders>
              <w:top w:val="single" w:sz="4" w:space="0" w:color="000000"/>
              <w:left w:val="single" w:sz="4" w:space="0" w:color="000000"/>
              <w:bottom w:val="single" w:sz="4" w:space="0" w:color="000000"/>
            </w:tcBorders>
            <w:shd w:val="clear" w:color="auto" w:fill="auto"/>
          </w:tcPr>
          <w:p w:rsidR="00F3405D" w:rsidRDefault="00F3405D" w:rsidP="004818CB">
            <w:pPr>
              <w:snapToGrid w:val="0"/>
              <w:rPr>
                <w:sz w:val="20"/>
                <w:szCs w:val="20"/>
              </w:rPr>
            </w:pPr>
          </w:p>
        </w:tc>
        <w:tc>
          <w:tcPr>
            <w:tcW w:w="1350" w:type="dxa"/>
            <w:tcBorders>
              <w:top w:val="single" w:sz="4" w:space="0" w:color="000000"/>
              <w:left w:val="single" w:sz="4" w:space="0" w:color="000000"/>
              <w:bottom w:val="single" w:sz="4" w:space="0" w:color="000000"/>
            </w:tcBorders>
            <w:shd w:val="clear" w:color="auto" w:fill="auto"/>
          </w:tcPr>
          <w:p w:rsidR="00F3405D" w:rsidRDefault="00F3405D" w:rsidP="004818CB">
            <w:pPr>
              <w:snapToGrid w:val="0"/>
              <w:rPr>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3405D" w:rsidRDefault="00F3405D" w:rsidP="004818CB">
            <w:pPr>
              <w:rPr>
                <w:sz w:val="20"/>
                <w:szCs w:val="20"/>
              </w:rPr>
            </w:pPr>
            <w:r>
              <w:rPr>
                <w:sz w:val="20"/>
                <w:szCs w:val="20"/>
              </w:rPr>
              <w:t>2-3 weeks</w:t>
            </w:r>
          </w:p>
          <w:p w:rsidR="00F3405D" w:rsidRDefault="00F3405D" w:rsidP="004818CB">
            <w:pPr>
              <w:rPr>
                <w:sz w:val="20"/>
                <w:szCs w:val="20"/>
              </w:rPr>
            </w:pPr>
          </w:p>
        </w:tc>
      </w:tr>
    </w:tbl>
    <w:p w:rsidR="00F63DA8" w:rsidRDefault="00F63DA8" w:rsidP="001613F9">
      <w:pPr>
        <w:rPr>
          <w:sz w:val="22"/>
          <w:szCs w:val="22"/>
        </w:rPr>
      </w:pPr>
    </w:p>
    <w:p w:rsidR="00F63DA8" w:rsidRDefault="00F63DA8" w:rsidP="001613F9">
      <w:pPr>
        <w:rPr>
          <w:sz w:val="22"/>
          <w:szCs w:val="22"/>
        </w:rPr>
      </w:pPr>
    </w:p>
    <w:p w:rsidR="00F3405D" w:rsidRDefault="00F3405D" w:rsidP="00F63DA8">
      <w:pPr>
        <w:spacing w:after="240"/>
        <w:rPr>
          <w:rFonts w:ascii="Arial" w:hAnsi="Arial" w:cs="Arial"/>
          <w:color w:val="333333"/>
          <w:sz w:val="20"/>
          <w:szCs w:val="20"/>
        </w:rPr>
      </w:pPr>
    </w:p>
    <w:p w:rsidR="00F3405D" w:rsidRDefault="00F3405D" w:rsidP="00F63DA8">
      <w:pPr>
        <w:spacing w:after="240"/>
        <w:rPr>
          <w:rFonts w:ascii="Arial" w:hAnsi="Arial" w:cs="Arial"/>
          <w:color w:val="333333"/>
          <w:sz w:val="20"/>
          <w:szCs w:val="20"/>
        </w:rPr>
      </w:pPr>
    </w:p>
    <w:p w:rsidR="00F75B55" w:rsidRDefault="00F75B55" w:rsidP="00F63DA8">
      <w:pPr>
        <w:spacing w:after="240"/>
        <w:rPr>
          <w:rFonts w:ascii="Arial" w:hAnsi="Arial" w:cs="Arial"/>
          <w:color w:val="333333"/>
          <w:sz w:val="20"/>
          <w:szCs w:val="20"/>
        </w:rPr>
      </w:pPr>
    </w:p>
    <w:p w:rsidR="00F63DA8" w:rsidRPr="00106377" w:rsidRDefault="00F63DA8" w:rsidP="00F63DA8">
      <w:pPr>
        <w:spacing w:after="240"/>
      </w:pPr>
      <w:r w:rsidRPr="00106377">
        <w:rPr>
          <w:rFonts w:ascii="Arial" w:hAnsi="Arial" w:cs="Arial"/>
          <w:color w:val="333333"/>
          <w:sz w:val="20"/>
          <w:szCs w:val="20"/>
        </w:rPr>
        <w:t>STUDENT NAME_______________________________________________</w:t>
      </w:r>
      <w:proofErr w:type="gramStart"/>
      <w:r w:rsidRPr="00106377">
        <w:rPr>
          <w:rFonts w:ascii="Arial" w:hAnsi="Arial" w:cs="Arial"/>
          <w:color w:val="333333"/>
          <w:sz w:val="20"/>
          <w:szCs w:val="20"/>
        </w:rPr>
        <w:t>_  Period</w:t>
      </w:r>
      <w:proofErr w:type="gramEnd"/>
      <w:r w:rsidRPr="00106377">
        <w:rPr>
          <w:rFonts w:ascii="Arial" w:hAnsi="Arial" w:cs="Arial"/>
          <w:color w:val="333333"/>
          <w:sz w:val="20"/>
          <w:szCs w:val="20"/>
        </w:rPr>
        <w:t>__________</w:t>
      </w:r>
    </w:p>
    <w:p w:rsidR="00F63DA8" w:rsidRPr="00106377" w:rsidRDefault="00F63DA8" w:rsidP="00F63DA8">
      <w:pPr>
        <w:spacing w:after="200"/>
        <w:ind w:right="-720"/>
      </w:pPr>
      <w:r w:rsidRPr="00106377">
        <w:rPr>
          <w:rFonts w:ascii="Arial" w:hAnsi="Arial" w:cs="Arial"/>
          <w:color w:val="333333"/>
          <w:sz w:val="20"/>
          <w:szCs w:val="20"/>
        </w:rPr>
        <w:t>I have reviewed the course syllabus and acknowledge the class policies.</w:t>
      </w:r>
    </w:p>
    <w:p w:rsidR="00F63DA8" w:rsidRPr="00106377" w:rsidRDefault="00F63DA8" w:rsidP="00F63DA8">
      <w:pPr>
        <w:spacing w:after="200"/>
        <w:ind w:right="-720"/>
      </w:pPr>
      <w:r w:rsidRPr="00106377">
        <w:rPr>
          <w:rFonts w:ascii="Arial" w:hAnsi="Arial" w:cs="Arial"/>
          <w:color w:val="333333"/>
          <w:sz w:val="20"/>
          <w:szCs w:val="20"/>
          <w:u w:val="single"/>
        </w:rPr>
        <w:t xml:space="preserve">                                                                               </w:t>
      </w:r>
      <w:r w:rsidRPr="00106377">
        <w:rPr>
          <w:rFonts w:ascii="Arial" w:hAnsi="Arial" w:cs="Arial"/>
          <w:color w:val="333333"/>
          <w:sz w:val="20"/>
          <w:szCs w:val="20"/>
        </w:rPr>
        <w:t xml:space="preserve">                             </w:t>
      </w:r>
      <w:r w:rsidRPr="00106377">
        <w:rPr>
          <w:rFonts w:ascii="Arial" w:hAnsi="Arial" w:cs="Arial"/>
          <w:color w:val="333333"/>
          <w:sz w:val="20"/>
          <w:szCs w:val="20"/>
          <w:u w:val="single"/>
        </w:rPr>
        <w:t xml:space="preserve">                   </w:t>
      </w:r>
    </w:p>
    <w:p w:rsidR="00F63DA8" w:rsidRPr="00106377" w:rsidRDefault="00F63DA8" w:rsidP="00F63DA8">
      <w:pPr>
        <w:spacing w:after="200"/>
        <w:ind w:right="-720"/>
      </w:pPr>
      <w:r w:rsidRPr="00106377">
        <w:rPr>
          <w:rFonts w:ascii="Arial" w:hAnsi="Arial" w:cs="Arial"/>
          <w:color w:val="333333"/>
          <w:sz w:val="20"/>
          <w:szCs w:val="20"/>
        </w:rPr>
        <w:t>Student Signature                                                                                      Date</w:t>
      </w:r>
    </w:p>
    <w:p w:rsidR="00F63DA8" w:rsidRPr="00106377" w:rsidRDefault="00F63DA8" w:rsidP="00F63DA8">
      <w:pPr>
        <w:spacing w:after="200"/>
        <w:ind w:right="-720"/>
      </w:pPr>
      <w:r w:rsidRPr="00106377">
        <w:rPr>
          <w:rFonts w:ascii="Arial" w:hAnsi="Arial" w:cs="Arial"/>
          <w:color w:val="333333"/>
          <w:sz w:val="20"/>
          <w:szCs w:val="20"/>
        </w:rPr>
        <w:t xml:space="preserve">                                                                     </w:t>
      </w:r>
    </w:p>
    <w:p w:rsidR="00F63DA8" w:rsidRPr="00106377" w:rsidRDefault="00F63DA8" w:rsidP="00F63DA8">
      <w:pPr>
        <w:ind w:right="-720"/>
      </w:pPr>
      <w:r w:rsidRPr="00106377">
        <w:rPr>
          <w:rFonts w:ascii="Arial" w:hAnsi="Arial" w:cs="Arial"/>
          <w:color w:val="000000"/>
          <w:sz w:val="20"/>
          <w:szCs w:val="20"/>
        </w:rPr>
        <w:t>Dear Parent or Guardian,</w:t>
      </w:r>
    </w:p>
    <w:p w:rsidR="00F63DA8" w:rsidRDefault="00F63DA8" w:rsidP="00F63DA8">
      <w:pPr>
        <w:ind w:right="-720"/>
        <w:rPr>
          <w:rFonts w:ascii="Arial" w:hAnsi="Arial" w:cs="Arial"/>
          <w:color w:val="000000"/>
          <w:sz w:val="20"/>
          <w:szCs w:val="20"/>
        </w:rPr>
      </w:pPr>
      <w:r w:rsidRPr="00106377">
        <w:rPr>
          <w:rFonts w:ascii="Arial" w:hAnsi="Arial" w:cs="Arial"/>
          <w:color w:val="000000"/>
          <w:sz w:val="20"/>
          <w:szCs w:val="20"/>
        </w:rPr>
        <w:t>I am your child’s Social Studies teacher this year and I ask for your support in helping your child succeed in class.  Please take a few minutes and review the course syllabus.  Feel free to contact me with any questions and then please sign below indicating that you have seen the syllabus.</w:t>
      </w:r>
    </w:p>
    <w:p w:rsidR="005701DC" w:rsidRDefault="005701DC" w:rsidP="00F63DA8">
      <w:pPr>
        <w:ind w:right="-720"/>
        <w:rPr>
          <w:rFonts w:ascii="Arial" w:hAnsi="Arial" w:cs="Arial"/>
          <w:color w:val="000000"/>
          <w:sz w:val="20"/>
          <w:szCs w:val="20"/>
        </w:rPr>
      </w:pPr>
    </w:p>
    <w:p w:rsidR="005701DC" w:rsidRDefault="005701DC" w:rsidP="00F63DA8">
      <w:pPr>
        <w:ind w:right="-720"/>
        <w:rPr>
          <w:rFonts w:ascii="Arial" w:hAnsi="Arial" w:cs="Arial"/>
          <w:color w:val="000000"/>
          <w:sz w:val="20"/>
          <w:szCs w:val="20"/>
        </w:rPr>
      </w:pPr>
    </w:p>
    <w:p w:rsidR="005701DC" w:rsidRDefault="005701DC" w:rsidP="00F63DA8">
      <w:pPr>
        <w:ind w:right="-720"/>
        <w:rPr>
          <w:rFonts w:ascii="Arial" w:hAnsi="Arial" w:cs="Arial"/>
          <w:color w:val="000000"/>
          <w:sz w:val="20"/>
          <w:szCs w:val="20"/>
        </w:rPr>
      </w:pPr>
    </w:p>
    <w:p w:rsidR="005701DC" w:rsidRPr="00106377" w:rsidRDefault="005701DC" w:rsidP="00F63DA8">
      <w:pPr>
        <w:ind w:right="-720"/>
      </w:pPr>
    </w:p>
    <w:p w:rsidR="00F63DA8" w:rsidRPr="00106377" w:rsidRDefault="00267984" w:rsidP="00F63DA8">
      <w:r>
        <w:pict>
          <v:rect id="_x0000_i1025" style="width:0;height:1.5pt" o:hralign="center" o:hrstd="t" o:hr="t" fillcolor="#a0a0a0" stroked="f"/>
        </w:pict>
      </w:r>
    </w:p>
    <w:p w:rsidR="00F63DA8" w:rsidRPr="00106377" w:rsidRDefault="00F63DA8" w:rsidP="00F63DA8">
      <w:pPr>
        <w:ind w:right="-720"/>
        <w:jc w:val="center"/>
      </w:pPr>
      <w:r w:rsidRPr="00106377">
        <w:rPr>
          <w:rFonts w:ascii="Arial" w:hAnsi="Arial" w:cs="Arial"/>
          <w:color w:val="000000"/>
          <w:sz w:val="20"/>
          <w:szCs w:val="20"/>
        </w:rPr>
        <w:t>(Parent’s name – printed)</w:t>
      </w:r>
    </w:p>
    <w:p w:rsidR="00F63DA8" w:rsidRDefault="00F63DA8" w:rsidP="00F63DA8">
      <w:pPr>
        <w:rPr>
          <w:rFonts w:ascii="Arial" w:hAnsi="Arial" w:cs="Arial"/>
          <w:color w:val="000000"/>
          <w:sz w:val="20"/>
          <w:szCs w:val="20"/>
          <w:u w:val="single"/>
        </w:rPr>
      </w:pPr>
    </w:p>
    <w:p w:rsidR="00F63DA8" w:rsidRDefault="00F63DA8" w:rsidP="00F63DA8">
      <w:pPr>
        <w:rPr>
          <w:rFonts w:ascii="Arial" w:hAnsi="Arial" w:cs="Arial"/>
          <w:color w:val="000000"/>
          <w:sz w:val="20"/>
          <w:szCs w:val="20"/>
          <w:u w:val="single"/>
        </w:rPr>
      </w:pPr>
    </w:p>
    <w:p w:rsidR="00F63DA8" w:rsidRDefault="00F63DA8" w:rsidP="00F63DA8">
      <w:pPr>
        <w:rPr>
          <w:rFonts w:ascii="Arial" w:hAnsi="Arial" w:cs="Arial"/>
          <w:color w:val="000000"/>
          <w:sz w:val="20"/>
          <w:szCs w:val="20"/>
          <w:u w:val="single"/>
        </w:rPr>
      </w:pPr>
    </w:p>
    <w:p w:rsidR="00F63DA8" w:rsidRPr="00106377" w:rsidRDefault="00267984" w:rsidP="00F63DA8">
      <w:r>
        <w:pict>
          <v:rect id="_x0000_i1026" style="width:0;height:1.5pt" o:hralign="center" o:hrstd="t" o:hr="t" fillcolor="#a0a0a0" stroked="f"/>
        </w:pict>
      </w:r>
    </w:p>
    <w:p w:rsidR="00F63DA8" w:rsidRPr="00106377" w:rsidRDefault="00F63DA8" w:rsidP="00F63DA8">
      <w:pPr>
        <w:ind w:right="-720"/>
      </w:pPr>
      <w:r w:rsidRPr="00106377">
        <w:rPr>
          <w:rFonts w:ascii="Arial" w:hAnsi="Arial" w:cs="Arial"/>
          <w:color w:val="000000"/>
          <w:sz w:val="20"/>
          <w:szCs w:val="20"/>
        </w:rPr>
        <w:t>                    (Parent ‘s signature)</w:t>
      </w:r>
    </w:p>
    <w:p w:rsidR="00F63DA8" w:rsidRPr="00106377" w:rsidRDefault="00F63DA8" w:rsidP="00F63DA8">
      <w:pPr>
        <w:ind w:right="-720"/>
      </w:pPr>
      <w:r w:rsidRPr="00106377">
        <w:rPr>
          <w:rFonts w:ascii="Arial" w:hAnsi="Arial" w:cs="Arial"/>
          <w:color w:val="000000"/>
          <w:sz w:val="20"/>
          <w:szCs w:val="20"/>
        </w:rPr>
        <w:t xml:space="preserve">Due to limited access to a telephone during the day the best way for me to keep in contact with you is by email.  If you have an email address and feel comfortable sharing it please include it below.  Please </w:t>
      </w:r>
      <w:r w:rsidRPr="00106377">
        <w:rPr>
          <w:rFonts w:ascii="Arial" w:hAnsi="Arial" w:cs="Arial"/>
          <w:color w:val="000000"/>
          <w:sz w:val="20"/>
          <w:szCs w:val="20"/>
          <w:u w:val="single"/>
        </w:rPr>
        <w:t>print</w:t>
      </w:r>
      <w:r w:rsidRPr="00106377">
        <w:rPr>
          <w:rFonts w:ascii="Arial" w:hAnsi="Arial" w:cs="Arial"/>
          <w:color w:val="000000"/>
          <w:sz w:val="20"/>
          <w:szCs w:val="20"/>
        </w:rPr>
        <w:t xml:space="preserve"> clearly.</w:t>
      </w:r>
    </w:p>
    <w:p w:rsidR="00F63DA8" w:rsidRDefault="00F63DA8" w:rsidP="00F63DA8"/>
    <w:p w:rsidR="00F63DA8" w:rsidRDefault="00F63DA8" w:rsidP="00F63DA8"/>
    <w:p w:rsidR="00F63DA8" w:rsidRDefault="00F63DA8" w:rsidP="00F63DA8"/>
    <w:p w:rsidR="00F63DA8" w:rsidRPr="00106377" w:rsidRDefault="00267984" w:rsidP="00F63DA8">
      <w:r>
        <w:pict>
          <v:rect id="_x0000_i1027" style="width:0;height:1.5pt" o:hralign="center" o:hrstd="t" o:hr="t" fillcolor="#a0a0a0" stroked="f"/>
        </w:pict>
      </w:r>
    </w:p>
    <w:p w:rsidR="00F63DA8" w:rsidRPr="00106377" w:rsidRDefault="00F63DA8" w:rsidP="00F63DA8">
      <w:pPr>
        <w:ind w:right="-720"/>
        <w:jc w:val="center"/>
      </w:pPr>
      <w:r w:rsidRPr="00106377">
        <w:rPr>
          <w:rFonts w:ascii="Arial" w:hAnsi="Arial" w:cs="Arial"/>
          <w:color w:val="000000"/>
          <w:sz w:val="20"/>
          <w:szCs w:val="20"/>
        </w:rPr>
        <w:t>(Parent’s email)</w:t>
      </w:r>
    </w:p>
    <w:p w:rsidR="00F63DA8" w:rsidRPr="00106377" w:rsidRDefault="00F63DA8" w:rsidP="00F63DA8">
      <w:pPr>
        <w:ind w:right="-720"/>
      </w:pPr>
      <w:r w:rsidRPr="00106377">
        <w:rPr>
          <w:rFonts w:ascii="Arial" w:hAnsi="Arial" w:cs="Arial"/>
          <w:color w:val="000000"/>
          <w:sz w:val="20"/>
          <w:szCs w:val="20"/>
        </w:rPr>
        <w:t>Additionally, if you have a phone number where you can be reached that would also be helpful.</w:t>
      </w:r>
    </w:p>
    <w:p w:rsidR="00F63DA8" w:rsidRDefault="00F63DA8" w:rsidP="00F63DA8"/>
    <w:p w:rsidR="00F63DA8" w:rsidRDefault="00F63DA8" w:rsidP="00F63DA8"/>
    <w:p w:rsidR="00F63DA8" w:rsidRDefault="00F63DA8" w:rsidP="00F63DA8"/>
    <w:p w:rsidR="00F63DA8" w:rsidRPr="00106377" w:rsidRDefault="00267984" w:rsidP="00F63DA8">
      <w:r>
        <w:pict>
          <v:rect id="_x0000_i1028" style="width:0;height:1.5pt" o:hralign="center" o:hrstd="t" o:hr="t" fillcolor="#a0a0a0" stroked="f"/>
        </w:pict>
      </w:r>
    </w:p>
    <w:p w:rsidR="00F63DA8" w:rsidRPr="00106377" w:rsidRDefault="00F63DA8" w:rsidP="00F63DA8">
      <w:pPr>
        <w:ind w:right="-720"/>
        <w:jc w:val="center"/>
      </w:pPr>
      <w:r w:rsidRPr="00106377">
        <w:rPr>
          <w:rFonts w:ascii="Arial" w:hAnsi="Arial" w:cs="Arial"/>
          <w:color w:val="000000"/>
          <w:sz w:val="20"/>
          <w:szCs w:val="20"/>
        </w:rPr>
        <w:t>(Parent’s phone number)</w:t>
      </w:r>
    </w:p>
    <w:p w:rsidR="00F63DA8" w:rsidRDefault="00F63DA8" w:rsidP="00F63DA8">
      <w:pPr>
        <w:ind w:right="-720"/>
        <w:rPr>
          <w:rFonts w:ascii="Arial" w:hAnsi="Arial" w:cs="Arial"/>
          <w:color w:val="000000"/>
          <w:sz w:val="20"/>
          <w:szCs w:val="20"/>
        </w:rPr>
      </w:pPr>
    </w:p>
    <w:p w:rsidR="00F63DA8" w:rsidRDefault="00F63DA8" w:rsidP="00F63DA8">
      <w:pPr>
        <w:ind w:right="-720"/>
        <w:rPr>
          <w:rFonts w:ascii="Arial" w:hAnsi="Arial" w:cs="Arial"/>
          <w:color w:val="000000"/>
          <w:sz w:val="20"/>
          <w:szCs w:val="20"/>
        </w:rPr>
      </w:pPr>
    </w:p>
    <w:p w:rsidR="00F63DA8" w:rsidRPr="00106377" w:rsidRDefault="00F63DA8" w:rsidP="00F63DA8">
      <w:pPr>
        <w:ind w:right="-720"/>
      </w:pPr>
      <w:r w:rsidRPr="00106377">
        <w:rPr>
          <w:rFonts w:ascii="Arial" w:hAnsi="Arial" w:cs="Arial"/>
          <w:color w:val="000000"/>
          <w:sz w:val="20"/>
          <w:szCs w:val="20"/>
        </w:rPr>
        <w:t xml:space="preserve">Thank you very much!  I look forward to </w:t>
      </w:r>
      <w:r w:rsidR="005701DC">
        <w:rPr>
          <w:rFonts w:ascii="Arial" w:hAnsi="Arial" w:cs="Arial"/>
          <w:color w:val="000000"/>
          <w:sz w:val="20"/>
          <w:szCs w:val="20"/>
        </w:rPr>
        <w:t>working with you and your student to have a successful year</w:t>
      </w:r>
      <w:r w:rsidRPr="00106377">
        <w:rPr>
          <w:rFonts w:ascii="Arial" w:hAnsi="Arial" w:cs="Arial"/>
          <w:color w:val="000000"/>
          <w:sz w:val="20"/>
          <w:szCs w:val="20"/>
        </w:rPr>
        <w:t>.</w:t>
      </w:r>
    </w:p>
    <w:p w:rsidR="00F63DA8" w:rsidRPr="00106377" w:rsidRDefault="005701DC" w:rsidP="00F63DA8">
      <w:pPr>
        <w:ind w:right="-720"/>
      </w:pPr>
      <w:r>
        <w:rPr>
          <w:rFonts w:ascii="Arial" w:hAnsi="Arial" w:cs="Arial"/>
          <w:color w:val="000000"/>
          <w:sz w:val="20"/>
          <w:szCs w:val="20"/>
        </w:rPr>
        <w:t>Michael Crooks</w:t>
      </w:r>
    </w:p>
    <w:p w:rsidR="00F63DA8" w:rsidRPr="00106377" w:rsidRDefault="005701DC" w:rsidP="00F63DA8">
      <w:pPr>
        <w:ind w:right="-720"/>
      </w:pPr>
      <w:r>
        <w:rPr>
          <w:rFonts w:ascii="Arial" w:hAnsi="Arial" w:cs="Arial"/>
          <w:color w:val="000000"/>
          <w:sz w:val="20"/>
          <w:szCs w:val="20"/>
        </w:rPr>
        <w:t>crooksma</w:t>
      </w:r>
      <w:r w:rsidR="00F63DA8" w:rsidRPr="00106377">
        <w:rPr>
          <w:rFonts w:ascii="Arial" w:hAnsi="Arial" w:cs="Arial"/>
          <w:color w:val="000000"/>
          <w:sz w:val="20"/>
          <w:szCs w:val="20"/>
        </w:rPr>
        <w:t>@fultonschools.org</w:t>
      </w:r>
    </w:p>
    <w:p w:rsidR="00F63DA8" w:rsidRDefault="00F63DA8" w:rsidP="001613F9">
      <w:pPr>
        <w:rPr>
          <w:sz w:val="22"/>
          <w:szCs w:val="22"/>
        </w:rPr>
      </w:pPr>
    </w:p>
    <w:p w:rsidR="005118FF" w:rsidRPr="00D0002C" w:rsidRDefault="001613F9" w:rsidP="001613F9">
      <w:pPr>
        <w:rPr>
          <w:sz w:val="22"/>
          <w:szCs w:val="22"/>
        </w:rPr>
      </w:pPr>
      <w:r w:rsidRPr="001613F9">
        <w:rPr>
          <w:sz w:val="22"/>
          <w:szCs w:val="22"/>
        </w:rPr>
        <w:t xml:space="preserve"> </w:t>
      </w:r>
    </w:p>
    <w:sectPr w:rsidR="005118FF" w:rsidRPr="00D0002C" w:rsidSect="0051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7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Courier New"/>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8240BDB"/>
    <w:multiLevelType w:val="hybridMultilevel"/>
    <w:tmpl w:val="033A3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DB1A4F"/>
    <w:multiLevelType w:val="hybridMultilevel"/>
    <w:tmpl w:val="F1A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00637"/>
    <w:multiLevelType w:val="hybridMultilevel"/>
    <w:tmpl w:val="267CD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D4D6D9B"/>
    <w:multiLevelType w:val="hybridMultilevel"/>
    <w:tmpl w:val="693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877B6"/>
    <w:multiLevelType w:val="hybridMultilevel"/>
    <w:tmpl w:val="B7A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37B5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01461D3"/>
    <w:multiLevelType w:val="hybridMultilevel"/>
    <w:tmpl w:val="3AE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E3793"/>
    <w:multiLevelType w:val="hybridMultilevel"/>
    <w:tmpl w:val="90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D1487"/>
    <w:multiLevelType w:val="hybridMultilevel"/>
    <w:tmpl w:val="F2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6524E"/>
    <w:multiLevelType w:val="singleLevel"/>
    <w:tmpl w:val="8234A7D0"/>
    <w:lvl w:ilvl="0">
      <w:start w:val="1"/>
      <w:numFmt w:val="decimal"/>
      <w:lvlText w:val="%1."/>
      <w:lvlJc w:val="left"/>
      <w:pPr>
        <w:tabs>
          <w:tab w:val="num" w:pos="1080"/>
        </w:tabs>
        <w:ind w:left="1080" w:hanging="360"/>
      </w:pPr>
      <w:rPr>
        <w:rFonts w:hint="default"/>
      </w:rPr>
    </w:lvl>
  </w:abstractNum>
  <w:abstractNum w:abstractNumId="1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7" w15:restartNumberingAfterBreak="0">
    <w:nsid w:val="5593431C"/>
    <w:multiLevelType w:val="hybridMultilevel"/>
    <w:tmpl w:val="9D3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num>
  <w:num w:numId="4">
    <w:abstractNumId w:val="17"/>
  </w:num>
  <w:num w:numId="5">
    <w:abstractNumId w:val="7"/>
  </w:num>
  <w:num w:numId="6">
    <w:abstractNumId w:val="13"/>
  </w:num>
  <w:num w:numId="7">
    <w:abstractNumId w:val="12"/>
  </w:num>
  <w:num w:numId="8">
    <w:abstractNumId w:val="10"/>
  </w:num>
  <w:num w:numId="9">
    <w:abstractNumId w:val="14"/>
  </w:num>
  <w:num w:numId="10">
    <w:abstractNumId w:val="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75"/>
    <w:rsid w:val="0001509E"/>
    <w:rsid w:val="00020530"/>
    <w:rsid w:val="00052D98"/>
    <w:rsid w:val="00053020"/>
    <w:rsid w:val="000C14BB"/>
    <w:rsid w:val="000F6A0B"/>
    <w:rsid w:val="001613F9"/>
    <w:rsid w:val="00176B14"/>
    <w:rsid w:val="00180B28"/>
    <w:rsid w:val="001C2EE5"/>
    <w:rsid w:val="00206348"/>
    <w:rsid w:val="00217F93"/>
    <w:rsid w:val="00267984"/>
    <w:rsid w:val="00275491"/>
    <w:rsid w:val="002E7FD8"/>
    <w:rsid w:val="00307A5C"/>
    <w:rsid w:val="003161E3"/>
    <w:rsid w:val="003861E7"/>
    <w:rsid w:val="00390D14"/>
    <w:rsid w:val="003F1D2F"/>
    <w:rsid w:val="003F79A9"/>
    <w:rsid w:val="00427130"/>
    <w:rsid w:val="004275A7"/>
    <w:rsid w:val="004434DF"/>
    <w:rsid w:val="005118FF"/>
    <w:rsid w:val="005701DC"/>
    <w:rsid w:val="00580E1F"/>
    <w:rsid w:val="005B5BF6"/>
    <w:rsid w:val="0062152A"/>
    <w:rsid w:val="006222AC"/>
    <w:rsid w:val="00623AE1"/>
    <w:rsid w:val="00626155"/>
    <w:rsid w:val="0064350C"/>
    <w:rsid w:val="0066068E"/>
    <w:rsid w:val="00745A86"/>
    <w:rsid w:val="00765C66"/>
    <w:rsid w:val="00823B31"/>
    <w:rsid w:val="00831D27"/>
    <w:rsid w:val="008529F0"/>
    <w:rsid w:val="00866704"/>
    <w:rsid w:val="008712F1"/>
    <w:rsid w:val="00872764"/>
    <w:rsid w:val="0087677D"/>
    <w:rsid w:val="008A495D"/>
    <w:rsid w:val="008B63DA"/>
    <w:rsid w:val="008D1746"/>
    <w:rsid w:val="008F7A55"/>
    <w:rsid w:val="00906D94"/>
    <w:rsid w:val="009070E5"/>
    <w:rsid w:val="00997CD9"/>
    <w:rsid w:val="009D2AD4"/>
    <w:rsid w:val="00A10A01"/>
    <w:rsid w:val="00A33B87"/>
    <w:rsid w:val="00A35AD1"/>
    <w:rsid w:val="00A72BCD"/>
    <w:rsid w:val="00A94A21"/>
    <w:rsid w:val="00AA7785"/>
    <w:rsid w:val="00B00275"/>
    <w:rsid w:val="00B36A65"/>
    <w:rsid w:val="00B6529A"/>
    <w:rsid w:val="00B71D23"/>
    <w:rsid w:val="00B947F3"/>
    <w:rsid w:val="00BE2555"/>
    <w:rsid w:val="00BF41EE"/>
    <w:rsid w:val="00C22D4F"/>
    <w:rsid w:val="00CD02D5"/>
    <w:rsid w:val="00D0002C"/>
    <w:rsid w:val="00D4655A"/>
    <w:rsid w:val="00D71409"/>
    <w:rsid w:val="00D75ACF"/>
    <w:rsid w:val="00DB12C1"/>
    <w:rsid w:val="00DC376E"/>
    <w:rsid w:val="00DC64E5"/>
    <w:rsid w:val="00DF3C4E"/>
    <w:rsid w:val="00E753CB"/>
    <w:rsid w:val="00EE192B"/>
    <w:rsid w:val="00EE1B78"/>
    <w:rsid w:val="00EF1A08"/>
    <w:rsid w:val="00F3405D"/>
    <w:rsid w:val="00F63DA8"/>
    <w:rsid w:val="00F65C51"/>
    <w:rsid w:val="00F75B55"/>
    <w:rsid w:val="00F97205"/>
    <w:rsid w:val="00FB5A8D"/>
    <w:rsid w:val="00FE34D2"/>
    <w:rsid w:val="00FE3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415"/>
  <w15:docId w15:val="{5BC2BFAB-BD24-4D1F-B97F-7546C0A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2C1"/>
    <w:rPr>
      <w:sz w:val="24"/>
      <w:szCs w:val="24"/>
    </w:rPr>
  </w:style>
  <w:style w:type="paragraph" w:styleId="Heading1">
    <w:name w:val="heading 1"/>
    <w:basedOn w:val="Normal"/>
    <w:next w:val="Normal"/>
    <w:link w:val="Heading1Char"/>
    <w:uiPriority w:val="9"/>
    <w:qFormat/>
    <w:rsid w:val="00052D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E1B78"/>
    <w:pPr>
      <w:keepNext/>
      <w:jc w:val="center"/>
      <w:outlineLvl w:val="2"/>
    </w:pPr>
    <w:rPr>
      <w:sz w:val="28"/>
      <w:szCs w:val="20"/>
    </w:rPr>
  </w:style>
  <w:style w:type="paragraph" w:styleId="Heading4">
    <w:name w:val="heading 4"/>
    <w:basedOn w:val="Normal"/>
    <w:next w:val="Normal"/>
    <w:qFormat/>
    <w:rsid w:val="00EE1B78"/>
    <w:pPr>
      <w:keepNext/>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1B78"/>
    <w:pPr>
      <w:jc w:val="center"/>
    </w:pPr>
    <w:rPr>
      <w:sz w:val="28"/>
      <w:szCs w:val="20"/>
    </w:rPr>
  </w:style>
  <w:style w:type="paragraph" w:styleId="BodyText">
    <w:name w:val="Body Text"/>
    <w:basedOn w:val="Normal"/>
    <w:rsid w:val="00EE1B78"/>
    <w:rPr>
      <w:sz w:val="22"/>
      <w:szCs w:val="20"/>
    </w:rPr>
  </w:style>
  <w:style w:type="paragraph" w:styleId="BodyTextIndent">
    <w:name w:val="Body Text Indent"/>
    <w:basedOn w:val="Normal"/>
    <w:rsid w:val="00EE1B78"/>
    <w:pPr>
      <w:ind w:left="720"/>
    </w:pPr>
    <w:rPr>
      <w:sz w:val="22"/>
      <w:szCs w:val="20"/>
    </w:rPr>
  </w:style>
  <w:style w:type="character" w:styleId="Hyperlink">
    <w:name w:val="Hyperlink"/>
    <w:rsid w:val="00DC376E"/>
    <w:rPr>
      <w:color w:val="0000FF"/>
      <w:u w:val="single"/>
    </w:rPr>
  </w:style>
  <w:style w:type="paragraph" w:styleId="BalloonText">
    <w:name w:val="Balloon Text"/>
    <w:basedOn w:val="Normal"/>
    <w:link w:val="BalloonTextChar"/>
    <w:rsid w:val="00E753CB"/>
    <w:rPr>
      <w:rFonts w:ascii="Tahoma" w:hAnsi="Tahoma" w:cs="Tahoma"/>
      <w:sz w:val="16"/>
      <w:szCs w:val="16"/>
    </w:rPr>
  </w:style>
  <w:style w:type="character" w:customStyle="1" w:styleId="BalloonTextChar">
    <w:name w:val="Balloon Text Char"/>
    <w:link w:val="BalloonText"/>
    <w:rsid w:val="00E753CB"/>
    <w:rPr>
      <w:rFonts w:ascii="Tahoma" w:hAnsi="Tahoma" w:cs="Tahoma"/>
      <w:sz w:val="16"/>
      <w:szCs w:val="16"/>
    </w:rPr>
  </w:style>
  <w:style w:type="paragraph" w:styleId="ListParagraph">
    <w:name w:val="List Paragraph"/>
    <w:basedOn w:val="Normal"/>
    <w:uiPriority w:val="34"/>
    <w:qFormat/>
    <w:rsid w:val="00052D98"/>
    <w:pPr>
      <w:ind w:left="720"/>
      <w:contextualSpacing/>
    </w:pPr>
  </w:style>
  <w:style w:type="character" w:customStyle="1" w:styleId="Heading1Char">
    <w:name w:val="Heading 1 Char"/>
    <w:basedOn w:val="DefaultParagraphFont"/>
    <w:link w:val="Heading1"/>
    <w:uiPriority w:val="9"/>
    <w:rsid w:val="00052D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4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5B55"/>
    <w:pPr>
      <w:spacing w:beforeLines="1" w:afterLines="1"/>
    </w:pPr>
    <w:rPr>
      <w:rFonts w:ascii="Times" w:eastAsiaTheme="minorHAnsi" w:hAnsi="Times"/>
      <w:sz w:val="20"/>
      <w:szCs w:val="20"/>
    </w:rPr>
  </w:style>
  <w:style w:type="character" w:styleId="UnresolvedMention">
    <w:name w:val="Unresolved Mention"/>
    <w:basedOn w:val="DefaultParagraphFont"/>
    <w:uiPriority w:val="99"/>
    <w:semiHidden/>
    <w:unhideWhenUsed/>
    <w:rsid w:val="005701DC"/>
    <w:rPr>
      <w:color w:val="808080"/>
      <w:shd w:val="clear" w:color="auto" w:fill="E6E6E6"/>
    </w:rPr>
  </w:style>
  <w:style w:type="character" w:styleId="FollowedHyperlink">
    <w:name w:val="FollowedHyperlink"/>
    <w:basedOn w:val="DefaultParagraphFont"/>
    <w:semiHidden/>
    <w:unhideWhenUsed/>
    <w:rsid w:val="00570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9782">
      <w:bodyDiv w:val="1"/>
      <w:marLeft w:val="0"/>
      <w:marRight w:val="0"/>
      <w:marTop w:val="0"/>
      <w:marBottom w:val="0"/>
      <w:divBdr>
        <w:top w:val="none" w:sz="0" w:space="0" w:color="auto"/>
        <w:left w:val="none" w:sz="0" w:space="0" w:color="auto"/>
        <w:bottom w:val="none" w:sz="0" w:space="0" w:color="auto"/>
        <w:right w:val="none" w:sz="0" w:space="0" w:color="auto"/>
      </w:divBdr>
      <w:divsChild>
        <w:div w:id="1356494667">
          <w:marLeft w:val="0"/>
          <w:marRight w:val="0"/>
          <w:marTop w:val="0"/>
          <w:marBottom w:val="0"/>
          <w:divBdr>
            <w:top w:val="none" w:sz="0" w:space="0" w:color="auto"/>
            <w:left w:val="none" w:sz="0" w:space="0" w:color="auto"/>
            <w:bottom w:val="none" w:sz="0" w:space="0" w:color="auto"/>
            <w:right w:val="none" w:sz="0" w:space="0" w:color="auto"/>
          </w:divBdr>
          <w:divsChild>
            <w:div w:id="1136723910">
              <w:marLeft w:val="0"/>
              <w:marRight w:val="0"/>
              <w:marTop w:val="0"/>
              <w:marBottom w:val="0"/>
              <w:divBdr>
                <w:top w:val="none" w:sz="0" w:space="0" w:color="auto"/>
                <w:left w:val="none" w:sz="0" w:space="0" w:color="auto"/>
                <w:bottom w:val="none" w:sz="0" w:space="0" w:color="auto"/>
                <w:right w:val="none" w:sz="0" w:space="0" w:color="auto"/>
              </w:divBdr>
              <w:divsChild>
                <w:div w:id="308479211">
                  <w:marLeft w:val="0"/>
                  <w:marRight w:val="0"/>
                  <w:marTop w:val="0"/>
                  <w:marBottom w:val="0"/>
                  <w:divBdr>
                    <w:top w:val="none" w:sz="0" w:space="0" w:color="auto"/>
                    <w:left w:val="none" w:sz="0" w:space="0" w:color="auto"/>
                    <w:bottom w:val="none" w:sz="0" w:space="0" w:color="auto"/>
                    <w:right w:val="none" w:sz="0" w:space="0" w:color="auto"/>
                  </w:divBdr>
                  <w:divsChild>
                    <w:div w:id="1121150069">
                      <w:marLeft w:val="0"/>
                      <w:marRight w:val="0"/>
                      <w:marTop w:val="0"/>
                      <w:marBottom w:val="0"/>
                      <w:divBdr>
                        <w:top w:val="none" w:sz="0" w:space="0" w:color="auto"/>
                        <w:left w:val="none" w:sz="0" w:space="0" w:color="auto"/>
                        <w:bottom w:val="none" w:sz="0" w:space="0" w:color="auto"/>
                        <w:right w:val="none" w:sz="0" w:space="0" w:color="auto"/>
                      </w:divBdr>
                      <w:divsChild>
                        <w:div w:id="563486414">
                          <w:marLeft w:val="0"/>
                          <w:marRight w:val="0"/>
                          <w:marTop w:val="0"/>
                          <w:marBottom w:val="0"/>
                          <w:divBdr>
                            <w:top w:val="none" w:sz="0" w:space="0" w:color="auto"/>
                            <w:left w:val="none" w:sz="0" w:space="0" w:color="auto"/>
                            <w:bottom w:val="none" w:sz="0" w:space="0" w:color="auto"/>
                            <w:right w:val="none" w:sz="0" w:space="0" w:color="auto"/>
                          </w:divBdr>
                          <w:divsChild>
                            <w:div w:id="1163473788">
                              <w:marLeft w:val="0"/>
                              <w:marRight w:val="0"/>
                              <w:marTop w:val="0"/>
                              <w:marBottom w:val="0"/>
                              <w:divBdr>
                                <w:top w:val="none" w:sz="0" w:space="0" w:color="auto"/>
                                <w:left w:val="none" w:sz="0" w:space="0" w:color="auto"/>
                                <w:bottom w:val="none" w:sz="0" w:space="0" w:color="auto"/>
                                <w:right w:val="none" w:sz="0" w:space="0" w:color="auto"/>
                              </w:divBdr>
                              <w:divsChild>
                                <w:div w:id="1500578681">
                                  <w:marLeft w:val="0"/>
                                  <w:marRight w:val="0"/>
                                  <w:marTop w:val="0"/>
                                  <w:marBottom w:val="0"/>
                                  <w:divBdr>
                                    <w:top w:val="none" w:sz="0" w:space="0" w:color="auto"/>
                                    <w:left w:val="none" w:sz="0" w:space="0" w:color="auto"/>
                                    <w:bottom w:val="none" w:sz="0" w:space="0" w:color="auto"/>
                                    <w:right w:val="none" w:sz="0" w:space="0" w:color="auto"/>
                                  </w:divBdr>
                                  <w:divsChild>
                                    <w:div w:id="766539346">
                                      <w:marLeft w:val="0"/>
                                      <w:marRight w:val="0"/>
                                      <w:marTop w:val="0"/>
                                      <w:marBottom w:val="0"/>
                                      <w:divBdr>
                                        <w:top w:val="none" w:sz="0" w:space="0" w:color="auto"/>
                                        <w:left w:val="none" w:sz="0" w:space="0" w:color="auto"/>
                                        <w:bottom w:val="none" w:sz="0" w:space="0" w:color="auto"/>
                                        <w:right w:val="none" w:sz="0" w:space="0" w:color="auto"/>
                                      </w:divBdr>
                                      <w:divsChild>
                                        <w:div w:id="2060084649">
                                          <w:marLeft w:val="0"/>
                                          <w:marRight w:val="0"/>
                                          <w:marTop w:val="0"/>
                                          <w:marBottom w:val="0"/>
                                          <w:divBdr>
                                            <w:top w:val="none" w:sz="0" w:space="0" w:color="auto"/>
                                            <w:left w:val="none" w:sz="0" w:space="0" w:color="auto"/>
                                            <w:bottom w:val="none" w:sz="0" w:space="0" w:color="auto"/>
                                            <w:right w:val="none" w:sz="0" w:space="0" w:color="auto"/>
                                          </w:divBdr>
                                          <w:divsChild>
                                            <w:div w:id="560675997">
                                              <w:marLeft w:val="0"/>
                                              <w:marRight w:val="0"/>
                                              <w:marTop w:val="0"/>
                                              <w:marBottom w:val="0"/>
                                              <w:divBdr>
                                                <w:top w:val="none" w:sz="0" w:space="0" w:color="auto"/>
                                                <w:left w:val="none" w:sz="0" w:space="0" w:color="auto"/>
                                                <w:bottom w:val="none" w:sz="0" w:space="0" w:color="auto"/>
                                                <w:right w:val="none" w:sz="0" w:space="0" w:color="auto"/>
                                              </w:divBdr>
                                              <w:divsChild>
                                                <w:div w:id="883835986">
                                                  <w:marLeft w:val="0"/>
                                                  <w:marRight w:val="0"/>
                                                  <w:marTop w:val="0"/>
                                                  <w:marBottom w:val="0"/>
                                                  <w:divBdr>
                                                    <w:top w:val="none" w:sz="0" w:space="0" w:color="auto"/>
                                                    <w:left w:val="none" w:sz="0" w:space="0" w:color="auto"/>
                                                    <w:bottom w:val="none" w:sz="0" w:space="0" w:color="auto"/>
                                                    <w:right w:val="none" w:sz="0" w:space="0" w:color="auto"/>
                                                  </w:divBdr>
                                                  <w:divsChild>
                                                    <w:div w:id="992412610">
                                                      <w:marLeft w:val="0"/>
                                                      <w:marRight w:val="0"/>
                                                      <w:marTop w:val="0"/>
                                                      <w:marBottom w:val="0"/>
                                                      <w:divBdr>
                                                        <w:top w:val="none" w:sz="0" w:space="0" w:color="auto"/>
                                                        <w:left w:val="none" w:sz="0" w:space="0" w:color="auto"/>
                                                        <w:bottom w:val="none" w:sz="0" w:space="0" w:color="auto"/>
                                                        <w:right w:val="none" w:sz="0" w:space="0" w:color="auto"/>
                                                      </w:divBdr>
                                                      <w:divsChild>
                                                        <w:div w:id="1564102453">
                                                          <w:marLeft w:val="0"/>
                                                          <w:marRight w:val="0"/>
                                                          <w:marTop w:val="0"/>
                                                          <w:marBottom w:val="0"/>
                                                          <w:divBdr>
                                                            <w:top w:val="none" w:sz="0" w:space="0" w:color="auto"/>
                                                            <w:left w:val="none" w:sz="0" w:space="0" w:color="auto"/>
                                                            <w:bottom w:val="none" w:sz="0" w:space="0" w:color="auto"/>
                                                            <w:right w:val="none" w:sz="0" w:space="0" w:color="auto"/>
                                                          </w:divBdr>
                                                          <w:divsChild>
                                                            <w:div w:id="1276716888">
                                                              <w:marLeft w:val="0"/>
                                                              <w:marRight w:val="150"/>
                                                              <w:marTop w:val="0"/>
                                                              <w:marBottom w:val="150"/>
                                                              <w:divBdr>
                                                                <w:top w:val="none" w:sz="0" w:space="0" w:color="auto"/>
                                                                <w:left w:val="none" w:sz="0" w:space="0" w:color="auto"/>
                                                                <w:bottom w:val="none" w:sz="0" w:space="0" w:color="auto"/>
                                                                <w:right w:val="none" w:sz="0" w:space="0" w:color="auto"/>
                                                              </w:divBdr>
                                                              <w:divsChild>
                                                                <w:div w:id="2137721198">
                                                                  <w:marLeft w:val="0"/>
                                                                  <w:marRight w:val="0"/>
                                                                  <w:marTop w:val="0"/>
                                                                  <w:marBottom w:val="0"/>
                                                                  <w:divBdr>
                                                                    <w:top w:val="none" w:sz="0" w:space="0" w:color="auto"/>
                                                                    <w:left w:val="none" w:sz="0" w:space="0" w:color="auto"/>
                                                                    <w:bottom w:val="none" w:sz="0" w:space="0" w:color="auto"/>
                                                                    <w:right w:val="none" w:sz="0" w:space="0" w:color="auto"/>
                                                                  </w:divBdr>
                                                                  <w:divsChild>
                                                                    <w:div w:id="1377193162">
                                                                      <w:marLeft w:val="0"/>
                                                                      <w:marRight w:val="0"/>
                                                                      <w:marTop w:val="0"/>
                                                                      <w:marBottom w:val="0"/>
                                                                      <w:divBdr>
                                                                        <w:top w:val="none" w:sz="0" w:space="0" w:color="auto"/>
                                                                        <w:left w:val="none" w:sz="0" w:space="0" w:color="auto"/>
                                                                        <w:bottom w:val="none" w:sz="0" w:space="0" w:color="auto"/>
                                                                        <w:right w:val="none" w:sz="0" w:space="0" w:color="auto"/>
                                                                      </w:divBdr>
                                                                      <w:divsChild>
                                                                        <w:div w:id="35814461">
                                                                          <w:marLeft w:val="0"/>
                                                                          <w:marRight w:val="0"/>
                                                                          <w:marTop w:val="0"/>
                                                                          <w:marBottom w:val="0"/>
                                                                          <w:divBdr>
                                                                            <w:top w:val="none" w:sz="0" w:space="0" w:color="auto"/>
                                                                            <w:left w:val="none" w:sz="0" w:space="0" w:color="auto"/>
                                                                            <w:bottom w:val="none" w:sz="0" w:space="0" w:color="auto"/>
                                                                            <w:right w:val="none" w:sz="0" w:space="0" w:color="auto"/>
                                                                          </w:divBdr>
                                                                          <w:divsChild>
                                                                            <w:div w:id="1756440932">
                                                                              <w:marLeft w:val="0"/>
                                                                              <w:marRight w:val="0"/>
                                                                              <w:marTop w:val="0"/>
                                                                              <w:marBottom w:val="0"/>
                                                                              <w:divBdr>
                                                                                <w:top w:val="none" w:sz="0" w:space="0" w:color="auto"/>
                                                                                <w:left w:val="none" w:sz="0" w:space="0" w:color="auto"/>
                                                                                <w:bottom w:val="none" w:sz="0" w:space="0" w:color="auto"/>
                                                                                <w:right w:val="none" w:sz="0" w:space="0" w:color="auto"/>
                                                                              </w:divBdr>
                                                                              <w:divsChild>
                                                                                <w:div w:id="1192722060">
                                                                                  <w:marLeft w:val="0"/>
                                                                                  <w:marRight w:val="0"/>
                                                                                  <w:marTop w:val="0"/>
                                                                                  <w:marBottom w:val="0"/>
                                                                                  <w:divBdr>
                                                                                    <w:top w:val="none" w:sz="0" w:space="0" w:color="auto"/>
                                                                                    <w:left w:val="none" w:sz="0" w:space="0" w:color="auto"/>
                                                                                    <w:bottom w:val="none" w:sz="0" w:space="0" w:color="auto"/>
                                                                                    <w:right w:val="none" w:sz="0" w:space="0" w:color="auto"/>
                                                                                  </w:divBdr>
                                                                                  <w:divsChild>
                                                                                    <w:div w:id="330842057">
                                                                                      <w:marLeft w:val="0"/>
                                                                                      <w:marRight w:val="0"/>
                                                                                      <w:marTop w:val="0"/>
                                                                                      <w:marBottom w:val="0"/>
                                                                                      <w:divBdr>
                                                                                        <w:top w:val="none" w:sz="0" w:space="0" w:color="auto"/>
                                                                                        <w:left w:val="none" w:sz="0" w:space="0" w:color="auto"/>
                                                                                        <w:bottom w:val="none" w:sz="0" w:space="0" w:color="auto"/>
                                                                                        <w:right w:val="none" w:sz="0" w:space="0" w:color="auto"/>
                                                                                      </w:divBdr>
                                                                                    </w:div>
                                                                                    <w:div w:id="232204471">
                                                                                      <w:marLeft w:val="0"/>
                                                                                      <w:marRight w:val="0"/>
                                                                                      <w:marTop w:val="0"/>
                                                                                      <w:marBottom w:val="0"/>
                                                                                      <w:divBdr>
                                                                                        <w:top w:val="none" w:sz="0" w:space="0" w:color="auto"/>
                                                                                        <w:left w:val="none" w:sz="0" w:space="0" w:color="auto"/>
                                                                                        <w:bottom w:val="none" w:sz="0" w:space="0" w:color="auto"/>
                                                                                        <w:right w:val="none" w:sz="0" w:space="0" w:color="auto"/>
                                                                                      </w:divBdr>
                                                                                    </w:div>
                                                                                    <w:div w:id="250087695">
                                                                                      <w:marLeft w:val="0"/>
                                                                                      <w:marRight w:val="0"/>
                                                                                      <w:marTop w:val="0"/>
                                                                                      <w:marBottom w:val="0"/>
                                                                                      <w:divBdr>
                                                                                        <w:top w:val="none" w:sz="0" w:space="0" w:color="auto"/>
                                                                                        <w:left w:val="none" w:sz="0" w:space="0" w:color="auto"/>
                                                                                        <w:bottom w:val="none" w:sz="0" w:space="0" w:color="auto"/>
                                                                                        <w:right w:val="none" w:sz="0" w:space="0" w:color="auto"/>
                                                                                      </w:divBdr>
                                                                                    </w:div>
                                                                                    <w:div w:id="293366328">
                                                                                      <w:marLeft w:val="0"/>
                                                                                      <w:marRight w:val="0"/>
                                                                                      <w:marTop w:val="0"/>
                                                                                      <w:marBottom w:val="0"/>
                                                                                      <w:divBdr>
                                                                                        <w:top w:val="none" w:sz="0" w:space="0" w:color="auto"/>
                                                                                        <w:left w:val="none" w:sz="0" w:space="0" w:color="auto"/>
                                                                                        <w:bottom w:val="none" w:sz="0" w:space="0" w:color="auto"/>
                                                                                        <w:right w:val="none" w:sz="0" w:space="0" w:color="auto"/>
                                                                                      </w:divBdr>
                                                                                    </w:div>
                                                                                    <w:div w:id="276759571">
                                                                                      <w:marLeft w:val="0"/>
                                                                                      <w:marRight w:val="0"/>
                                                                                      <w:marTop w:val="0"/>
                                                                                      <w:marBottom w:val="0"/>
                                                                                      <w:divBdr>
                                                                                        <w:top w:val="none" w:sz="0" w:space="0" w:color="auto"/>
                                                                                        <w:left w:val="none" w:sz="0" w:space="0" w:color="auto"/>
                                                                                        <w:bottom w:val="none" w:sz="0" w:space="0" w:color="auto"/>
                                                                                        <w:right w:val="none" w:sz="0" w:space="0" w:color="auto"/>
                                                                                      </w:divBdr>
                                                                                    </w:div>
                                                                                    <w:div w:id="1361276551">
                                                                                      <w:marLeft w:val="0"/>
                                                                                      <w:marRight w:val="0"/>
                                                                                      <w:marTop w:val="0"/>
                                                                                      <w:marBottom w:val="0"/>
                                                                                      <w:divBdr>
                                                                                        <w:top w:val="none" w:sz="0" w:space="0" w:color="auto"/>
                                                                                        <w:left w:val="none" w:sz="0" w:space="0" w:color="auto"/>
                                                                                        <w:bottom w:val="none" w:sz="0" w:space="0" w:color="auto"/>
                                                                                        <w:right w:val="none" w:sz="0" w:space="0" w:color="auto"/>
                                                                                      </w:divBdr>
                                                                                    </w:div>
                                                                                    <w:div w:id="1509976096">
                                                                                      <w:marLeft w:val="0"/>
                                                                                      <w:marRight w:val="0"/>
                                                                                      <w:marTop w:val="0"/>
                                                                                      <w:marBottom w:val="0"/>
                                                                                      <w:divBdr>
                                                                                        <w:top w:val="none" w:sz="0" w:space="0" w:color="auto"/>
                                                                                        <w:left w:val="none" w:sz="0" w:space="0" w:color="auto"/>
                                                                                        <w:bottom w:val="none" w:sz="0" w:space="0" w:color="auto"/>
                                                                                        <w:right w:val="none" w:sz="0" w:space="0" w:color="auto"/>
                                                                                      </w:divBdr>
                                                                                    </w:div>
                                                                                    <w:div w:id="1170291877">
                                                                                      <w:marLeft w:val="0"/>
                                                                                      <w:marRight w:val="0"/>
                                                                                      <w:marTop w:val="0"/>
                                                                                      <w:marBottom w:val="0"/>
                                                                                      <w:divBdr>
                                                                                        <w:top w:val="none" w:sz="0" w:space="0" w:color="auto"/>
                                                                                        <w:left w:val="none" w:sz="0" w:space="0" w:color="auto"/>
                                                                                        <w:bottom w:val="none" w:sz="0" w:space="0" w:color="auto"/>
                                                                                        <w:right w:val="none" w:sz="0" w:space="0" w:color="auto"/>
                                                                                      </w:divBdr>
                                                                                    </w:div>
                                                                                    <w:div w:id="338705254">
                                                                                      <w:marLeft w:val="0"/>
                                                                                      <w:marRight w:val="0"/>
                                                                                      <w:marTop w:val="0"/>
                                                                                      <w:marBottom w:val="0"/>
                                                                                      <w:divBdr>
                                                                                        <w:top w:val="none" w:sz="0" w:space="0" w:color="auto"/>
                                                                                        <w:left w:val="none" w:sz="0" w:space="0" w:color="auto"/>
                                                                                        <w:bottom w:val="none" w:sz="0" w:space="0" w:color="auto"/>
                                                                                        <w:right w:val="none" w:sz="0" w:space="0" w:color="auto"/>
                                                                                      </w:divBdr>
                                                                                    </w:div>
                                                                                    <w:div w:id="1471437193">
                                                                                      <w:marLeft w:val="0"/>
                                                                                      <w:marRight w:val="0"/>
                                                                                      <w:marTop w:val="0"/>
                                                                                      <w:marBottom w:val="0"/>
                                                                                      <w:divBdr>
                                                                                        <w:top w:val="none" w:sz="0" w:space="0" w:color="auto"/>
                                                                                        <w:left w:val="none" w:sz="0" w:space="0" w:color="auto"/>
                                                                                        <w:bottom w:val="none" w:sz="0" w:space="0" w:color="auto"/>
                                                                                        <w:right w:val="none" w:sz="0" w:space="0" w:color="auto"/>
                                                                                      </w:divBdr>
                                                                                    </w:div>
                                                                                    <w:div w:id="247275704">
                                                                                      <w:marLeft w:val="0"/>
                                                                                      <w:marRight w:val="0"/>
                                                                                      <w:marTop w:val="0"/>
                                                                                      <w:marBottom w:val="0"/>
                                                                                      <w:divBdr>
                                                                                        <w:top w:val="none" w:sz="0" w:space="0" w:color="auto"/>
                                                                                        <w:left w:val="none" w:sz="0" w:space="0" w:color="auto"/>
                                                                                        <w:bottom w:val="none" w:sz="0" w:space="0" w:color="auto"/>
                                                                                        <w:right w:val="none" w:sz="0" w:space="0" w:color="auto"/>
                                                                                      </w:divBdr>
                                                                                    </w:div>
                                                                                    <w:div w:id="1318538984">
                                                                                      <w:marLeft w:val="0"/>
                                                                                      <w:marRight w:val="0"/>
                                                                                      <w:marTop w:val="0"/>
                                                                                      <w:marBottom w:val="0"/>
                                                                                      <w:divBdr>
                                                                                        <w:top w:val="none" w:sz="0" w:space="0" w:color="auto"/>
                                                                                        <w:left w:val="none" w:sz="0" w:space="0" w:color="auto"/>
                                                                                        <w:bottom w:val="none" w:sz="0" w:space="0" w:color="auto"/>
                                                                                        <w:right w:val="none" w:sz="0" w:space="0" w:color="auto"/>
                                                                                      </w:divBdr>
                                                                                    </w:div>
                                                                                    <w:div w:id="1226985118">
                                                                                      <w:marLeft w:val="0"/>
                                                                                      <w:marRight w:val="0"/>
                                                                                      <w:marTop w:val="0"/>
                                                                                      <w:marBottom w:val="0"/>
                                                                                      <w:divBdr>
                                                                                        <w:top w:val="none" w:sz="0" w:space="0" w:color="auto"/>
                                                                                        <w:left w:val="none" w:sz="0" w:space="0" w:color="auto"/>
                                                                                        <w:bottom w:val="none" w:sz="0" w:space="0" w:color="auto"/>
                                                                                        <w:right w:val="none" w:sz="0" w:space="0" w:color="auto"/>
                                                                                      </w:divBdr>
                                                                                    </w:div>
                                                                                    <w:div w:id="619066252">
                                                                                      <w:marLeft w:val="0"/>
                                                                                      <w:marRight w:val="0"/>
                                                                                      <w:marTop w:val="0"/>
                                                                                      <w:marBottom w:val="0"/>
                                                                                      <w:divBdr>
                                                                                        <w:top w:val="none" w:sz="0" w:space="0" w:color="auto"/>
                                                                                        <w:left w:val="none" w:sz="0" w:space="0" w:color="auto"/>
                                                                                        <w:bottom w:val="none" w:sz="0" w:space="0" w:color="auto"/>
                                                                                        <w:right w:val="none" w:sz="0" w:space="0" w:color="auto"/>
                                                                                      </w:divBdr>
                                                                                    </w:div>
                                                                                    <w:div w:id="348214537">
                                                                                      <w:marLeft w:val="0"/>
                                                                                      <w:marRight w:val="0"/>
                                                                                      <w:marTop w:val="0"/>
                                                                                      <w:marBottom w:val="0"/>
                                                                                      <w:divBdr>
                                                                                        <w:top w:val="none" w:sz="0" w:space="0" w:color="auto"/>
                                                                                        <w:left w:val="none" w:sz="0" w:space="0" w:color="auto"/>
                                                                                        <w:bottom w:val="none" w:sz="0" w:space="0" w:color="auto"/>
                                                                                        <w:right w:val="none" w:sz="0" w:space="0" w:color="auto"/>
                                                                                      </w:divBdr>
                                                                                    </w:div>
                                                                                    <w:div w:id="1542086783">
                                                                                      <w:marLeft w:val="0"/>
                                                                                      <w:marRight w:val="0"/>
                                                                                      <w:marTop w:val="0"/>
                                                                                      <w:marBottom w:val="0"/>
                                                                                      <w:divBdr>
                                                                                        <w:top w:val="none" w:sz="0" w:space="0" w:color="auto"/>
                                                                                        <w:left w:val="none" w:sz="0" w:space="0" w:color="auto"/>
                                                                                        <w:bottom w:val="none" w:sz="0" w:space="0" w:color="auto"/>
                                                                                        <w:right w:val="none" w:sz="0" w:space="0" w:color="auto"/>
                                                                                      </w:divBdr>
                                                                                    </w:div>
                                                                                    <w:div w:id="261577140">
                                                                                      <w:marLeft w:val="0"/>
                                                                                      <w:marRight w:val="0"/>
                                                                                      <w:marTop w:val="0"/>
                                                                                      <w:marBottom w:val="0"/>
                                                                                      <w:divBdr>
                                                                                        <w:top w:val="none" w:sz="0" w:space="0" w:color="auto"/>
                                                                                        <w:left w:val="none" w:sz="0" w:space="0" w:color="auto"/>
                                                                                        <w:bottom w:val="none" w:sz="0" w:space="0" w:color="auto"/>
                                                                                        <w:right w:val="none" w:sz="0" w:space="0" w:color="auto"/>
                                                                                      </w:divBdr>
                                                                                    </w:div>
                                                                                    <w:div w:id="1947351475">
                                                                                      <w:marLeft w:val="0"/>
                                                                                      <w:marRight w:val="0"/>
                                                                                      <w:marTop w:val="0"/>
                                                                                      <w:marBottom w:val="0"/>
                                                                                      <w:divBdr>
                                                                                        <w:top w:val="none" w:sz="0" w:space="0" w:color="auto"/>
                                                                                        <w:left w:val="none" w:sz="0" w:space="0" w:color="auto"/>
                                                                                        <w:bottom w:val="none" w:sz="0" w:space="0" w:color="auto"/>
                                                                                        <w:right w:val="none" w:sz="0" w:space="0" w:color="auto"/>
                                                                                      </w:divBdr>
                                                                                    </w:div>
                                                                                    <w:div w:id="788203839">
                                                                                      <w:marLeft w:val="0"/>
                                                                                      <w:marRight w:val="0"/>
                                                                                      <w:marTop w:val="0"/>
                                                                                      <w:marBottom w:val="0"/>
                                                                                      <w:divBdr>
                                                                                        <w:top w:val="none" w:sz="0" w:space="0" w:color="auto"/>
                                                                                        <w:left w:val="none" w:sz="0" w:space="0" w:color="auto"/>
                                                                                        <w:bottom w:val="none" w:sz="0" w:space="0" w:color="auto"/>
                                                                                        <w:right w:val="none" w:sz="0" w:space="0" w:color="auto"/>
                                                                                      </w:divBdr>
                                                                                    </w:div>
                                                                                    <w:div w:id="900871928">
                                                                                      <w:marLeft w:val="0"/>
                                                                                      <w:marRight w:val="0"/>
                                                                                      <w:marTop w:val="0"/>
                                                                                      <w:marBottom w:val="0"/>
                                                                                      <w:divBdr>
                                                                                        <w:top w:val="none" w:sz="0" w:space="0" w:color="auto"/>
                                                                                        <w:left w:val="none" w:sz="0" w:space="0" w:color="auto"/>
                                                                                        <w:bottom w:val="none" w:sz="0" w:space="0" w:color="auto"/>
                                                                                        <w:right w:val="none" w:sz="0" w:space="0" w:color="auto"/>
                                                                                      </w:divBdr>
                                                                                    </w:div>
                                                                                    <w:div w:id="1903448197">
                                                                                      <w:marLeft w:val="0"/>
                                                                                      <w:marRight w:val="0"/>
                                                                                      <w:marTop w:val="0"/>
                                                                                      <w:marBottom w:val="0"/>
                                                                                      <w:divBdr>
                                                                                        <w:top w:val="none" w:sz="0" w:space="0" w:color="auto"/>
                                                                                        <w:left w:val="none" w:sz="0" w:space="0" w:color="auto"/>
                                                                                        <w:bottom w:val="none" w:sz="0" w:space="0" w:color="auto"/>
                                                                                        <w:right w:val="none" w:sz="0" w:space="0" w:color="auto"/>
                                                                                      </w:divBdr>
                                                                                    </w:div>
                                                                                    <w:div w:id="829637598">
                                                                                      <w:marLeft w:val="0"/>
                                                                                      <w:marRight w:val="0"/>
                                                                                      <w:marTop w:val="0"/>
                                                                                      <w:marBottom w:val="0"/>
                                                                                      <w:divBdr>
                                                                                        <w:top w:val="none" w:sz="0" w:space="0" w:color="auto"/>
                                                                                        <w:left w:val="none" w:sz="0" w:space="0" w:color="auto"/>
                                                                                        <w:bottom w:val="none" w:sz="0" w:space="0" w:color="auto"/>
                                                                                        <w:right w:val="none" w:sz="0" w:space="0" w:color="auto"/>
                                                                                      </w:divBdr>
                                                                                    </w:div>
                                                                                    <w:div w:id="1181699718">
                                                                                      <w:marLeft w:val="0"/>
                                                                                      <w:marRight w:val="0"/>
                                                                                      <w:marTop w:val="0"/>
                                                                                      <w:marBottom w:val="0"/>
                                                                                      <w:divBdr>
                                                                                        <w:top w:val="none" w:sz="0" w:space="0" w:color="auto"/>
                                                                                        <w:left w:val="none" w:sz="0" w:space="0" w:color="auto"/>
                                                                                        <w:bottom w:val="none" w:sz="0" w:space="0" w:color="auto"/>
                                                                                        <w:right w:val="none" w:sz="0" w:space="0" w:color="auto"/>
                                                                                      </w:divBdr>
                                                                                    </w:div>
                                                                                    <w:div w:id="400102519">
                                                                                      <w:marLeft w:val="0"/>
                                                                                      <w:marRight w:val="0"/>
                                                                                      <w:marTop w:val="0"/>
                                                                                      <w:marBottom w:val="0"/>
                                                                                      <w:divBdr>
                                                                                        <w:top w:val="none" w:sz="0" w:space="0" w:color="auto"/>
                                                                                        <w:left w:val="none" w:sz="0" w:space="0" w:color="auto"/>
                                                                                        <w:bottom w:val="none" w:sz="0" w:space="0" w:color="auto"/>
                                                                                        <w:right w:val="none" w:sz="0" w:space="0" w:color="auto"/>
                                                                                      </w:divBdr>
                                                                                    </w:div>
                                                                                    <w:div w:id="745610008">
                                                                                      <w:marLeft w:val="0"/>
                                                                                      <w:marRight w:val="0"/>
                                                                                      <w:marTop w:val="0"/>
                                                                                      <w:marBottom w:val="0"/>
                                                                                      <w:divBdr>
                                                                                        <w:top w:val="none" w:sz="0" w:space="0" w:color="auto"/>
                                                                                        <w:left w:val="none" w:sz="0" w:space="0" w:color="auto"/>
                                                                                        <w:bottom w:val="none" w:sz="0" w:space="0" w:color="auto"/>
                                                                                        <w:right w:val="none" w:sz="0" w:space="0" w:color="auto"/>
                                                                                      </w:divBdr>
                                                                                    </w:div>
                                                                                    <w:div w:id="40643283">
                                                                                      <w:marLeft w:val="0"/>
                                                                                      <w:marRight w:val="0"/>
                                                                                      <w:marTop w:val="0"/>
                                                                                      <w:marBottom w:val="0"/>
                                                                                      <w:divBdr>
                                                                                        <w:top w:val="none" w:sz="0" w:space="0" w:color="auto"/>
                                                                                        <w:left w:val="none" w:sz="0" w:space="0" w:color="auto"/>
                                                                                        <w:bottom w:val="none" w:sz="0" w:space="0" w:color="auto"/>
                                                                                        <w:right w:val="none" w:sz="0" w:space="0" w:color="auto"/>
                                                                                      </w:divBdr>
                                                                                    </w:div>
                                                                                    <w:div w:id="1748768829">
                                                                                      <w:marLeft w:val="0"/>
                                                                                      <w:marRight w:val="0"/>
                                                                                      <w:marTop w:val="0"/>
                                                                                      <w:marBottom w:val="0"/>
                                                                                      <w:divBdr>
                                                                                        <w:top w:val="none" w:sz="0" w:space="0" w:color="auto"/>
                                                                                        <w:left w:val="none" w:sz="0" w:space="0" w:color="auto"/>
                                                                                        <w:bottom w:val="none" w:sz="0" w:space="0" w:color="auto"/>
                                                                                        <w:right w:val="none" w:sz="0" w:space="0" w:color="auto"/>
                                                                                      </w:divBdr>
                                                                                    </w:div>
                                                                                    <w:div w:id="1563250509">
                                                                                      <w:marLeft w:val="0"/>
                                                                                      <w:marRight w:val="0"/>
                                                                                      <w:marTop w:val="0"/>
                                                                                      <w:marBottom w:val="0"/>
                                                                                      <w:divBdr>
                                                                                        <w:top w:val="none" w:sz="0" w:space="0" w:color="auto"/>
                                                                                        <w:left w:val="none" w:sz="0" w:space="0" w:color="auto"/>
                                                                                        <w:bottom w:val="none" w:sz="0" w:space="0" w:color="auto"/>
                                                                                        <w:right w:val="none" w:sz="0" w:space="0" w:color="auto"/>
                                                                                      </w:divBdr>
                                                                                    </w:div>
                                                                                    <w:div w:id="1461608105">
                                                                                      <w:marLeft w:val="0"/>
                                                                                      <w:marRight w:val="0"/>
                                                                                      <w:marTop w:val="0"/>
                                                                                      <w:marBottom w:val="0"/>
                                                                                      <w:divBdr>
                                                                                        <w:top w:val="none" w:sz="0" w:space="0" w:color="auto"/>
                                                                                        <w:left w:val="none" w:sz="0" w:space="0" w:color="auto"/>
                                                                                        <w:bottom w:val="none" w:sz="0" w:space="0" w:color="auto"/>
                                                                                        <w:right w:val="none" w:sz="0" w:space="0" w:color="auto"/>
                                                                                      </w:divBdr>
                                                                                    </w:div>
                                                                                    <w:div w:id="691882635">
                                                                                      <w:marLeft w:val="0"/>
                                                                                      <w:marRight w:val="0"/>
                                                                                      <w:marTop w:val="0"/>
                                                                                      <w:marBottom w:val="0"/>
                                                                                      <w:divBdr>
                                                                                        <w:top w:val="none" w:sz="0" w:space="0" w:color="auto"/>
                                                                                        <w:left w:val="none" w:sz="0" w:space="0" w:color="auto"/>
                                                                                        <w:bottom w:val="none" w:sz="0" w:space="0" w:color="auto"/>
                                                                                        <w:right w:val="none" w:sz="0" w:space="0" w:color="auto"/>
                                                                                      </w:divBdr>
                                                                                    </w:div>
                                                                                    <w:div w:id="1715697174">
                                                                                      <w:marLeft w:val="0"/>
                                                                                      <w:marRight w:val="0"/>
                                                                                      <w:marTop w:val="0"/>
                                                                                      <w:marBottom w:val="0"/>
                                                                                      <w:divBdr>
                                                                                        <w:top w:val="none" w:sz="0" w:space="0" w:color="auto"/>
                                                                                        <w:left w:val="none" w:sz="0" w:space="0" w:color="auto"/>
                                                                                        <w:bottom w:val="none" w:sz="0" w:space="0" w:color="auto"/>
                                                                                        <w:right w:val="none" w:sz="0" w:space="0" w:color="auto"/>
                                                                                      </w:divBdr>
                                                                                    </w:div>
                                                                                    <w:div w:id="1501965544">
                                                                                      <w:marLeft w:val="0"/>
                                                                                      <w:marRight w:val="0"/>
                                                                                      <w:marTop w:val="0"/>
                                                                                      <w:marBottom w:val="0"/>
                                                                                      <w:divBdr>
                                                                                        <w:top w:val="none" w:sz="0" w:space="0" w:color="auto"/>
                                                                                        <w:left w:val="none" w:sz="0" w:space="0" w:color="auto"/>
                                                                                        <w:bottom w:val="none" w:sz="0" w:space="0" w:color="auto"/>
                                                                                        <w:right w:val="none" w:sz="0" w:space="0" w:color="auto"/>
                                                                                      </w:divBdr>
                                                                                    </w:div>
                                                                                    <w:div w:id="1556353989">
                                                                                      <w:marLeft w:val="0"/>
                                                                                      <w:marRight w:val="0"/>
                                                                                      <w:marTop w:val="0"/>
                                                                                      <w:marBottom w:val="0"/>
                                                                                      <w:divBdr>
                                                                                        <w:top w:val="none" w:sz="0" w:space="0" w:color="auto"/>
                                                                                        <w:left w:val="none" w:sz="0" w:space="0" w:color="auto"/>
                                                                                        <w:bottom w:val="none" w:sz="0" w:space="0" w:color="auto"/>
                                                                                        <w:right w:val="none" w:sz="0" w:space="0" w:color="auto"/>
                                                                                      </w:divBdr>
                                                                                    </w:div>
                                                                                    <w:div w:id="1792505382">
                                                                                      <w:marLeft w:val="0"/>
                                                                                      <w:marRight w:val="0"/>
                                                                                      <w:marTop w:val="0"/>
                                                                                      <w:marBottom w:val="0"/>
                                                                                      <w:divBdr>
                                                                                        <w:top w:val="none" w:sz="0" w:space="0" w:color="auto"/>
                                                                                        <w:left w:val="none" w:sz="0" w:space="0" w:color="auto"/>
                                                                                        <w:bottom w:val="none" w:sz="0" w:space="0" w:color="auto"/>
                                                                                        <w:right w:val="none" w:sz="0" w:space="0" w:color="auto"/>
                                                                                      </w:divBdr>
                                                                                    </w:div>
                                                                                    <w:div w:id="983434872">
                                                                                      <w:marLeft w:val="0"/>
                                                                                      <w:marRight w:val="0"/>
                                                                                      <w:marTop w:val="0"/>
                                                                                      <w:marBottom w:val="0"/>
                                                                                      <w:divBdr>
                                                                                        <w:top w:val="none" w:sz="0" w:space="0" w:color="auto"/>
                                                                                        <w:left w:val="none" w:sz="0" w:space="0" w:color="auto"/>
                                                                                        <w:bottom w:val="none" w:sz="0" w:space="0" w:color="auto"/>
                                                                                        <w:right w:val="none" w:sz="0" w:space="0" w:color="auto"/>
                                                                                      </w:divBdr>
                                                                                    </w:div>
                                                                                    <w:div w:id="985354841">
                                                                                      <w:marLeft w:val="0"/>
                                                                                      <w:marRight w:val="0"/>
                                                                                      <w:marTop w:val="0"/>
                                                                                      <w:marBottom w:val="0"/>
                                                                                      <w:divBdr>
                                                                                        <w:top w:val="none" w:sz="0" w:space="0" w:color="auto"/>
                                                                                        <w:left w:val="none" w:sz="0" w:space="0" w:color="auto"/>
                                                                                        <w:bottom w:val="none" w:sz="0" w:space="0" w:color="auto"/>
                                                                                        <w:right w:val="none" w:sz="0" w:space="0" w:color="auto"/>
                                                                                      </w:divBdr>
                                                                                    </w:div>
                                                                                    <w:div w:id="1255548870">
                                                                                      <w:marLeft w:val="0"/>
                                                                                      <w:marRight w:val="0"/>
                                                                                      <w:marTop w:val="0"/>
                                                                                      <w:marBottom w:val="0"/>
                                                                                      <w:divBdr>
                                                                                        <w:top w:val="none" w:sz="0" w:space="0" w:color="auto"/>
                                                                                        <w:left w:val="none" w:sz="0" w:space="0" w:color="auto"/>
                                                                                        <w:bottom w:val="none" w:sz="0" w:space="0" w:color="auto"/>
                                                                                        <w:right w:val="none" w:sz="0" w:space="0" w:color="auto"/>
                                                                                      </w:divBdr>
                                                                                    </w:div>
                                                                                    <w:div w:id="1800537086">
                                                                                      <w:marLeft w:val="0"/>
                                                                                      <w:marRight w:val="0"/>
                                                                                      <w:marTop w:val="0"/>
                                                                                      <w:marBottom w:val="0"/>
                                                                                      <w:divBdr>
                                                                                        <w:top w:val="none" w:sz="0" w:space="0" w:color="auto"/>
                                                                                        <w:left w:val="none" w:sz="0" w:space="0" w:color="auto"/>
                                                                                        <w:bottom w:val="none" w:sz="0" w:space="0" w:color="auto"/>
                                                                                        <w:right w:val="none" w:sz="0" w:space="0" w:color="auto"/>
                                                                                      </w:divBdr>
                                                                                    </w:div>
                                                                                    <w:div w:id="902646383">
                                                                                      <w:marLeft w:val="0"/>
                                                                                      <w:marRight w:val="0"/>
                                                                                      <w:marTop w:val="0"/>
                                                                                      <w:marBottom w:val="0"/>
                                                                                      <w:divBdr>
                                                                                        <w:top w:val="none" w:sz="0" w:space="0" w:color="auto"/>
                                                                                        <w:left w:val="none" w:sz="0" w:space="0" w:color="auto"/>
                                                                                        <w:bottom w:val="none" w:sz="0" w:space="0" w:color="auto"/>
                                                                                        <w:right w:val="none" w:sz="0" w:space="0" w:color="auto"/>
                                                                                      </w:divBdr>
                                                                                    </w:div>
                                                                                    <w:div w:id="834223142">
                                                                                      <w:marLeft w:val="0"/>
                                                                                      <w:marRight w:val="0"/>
                                                                                      <w:marTop w:val="0"/>
                                                                                      <w:marBottom w:val="0"/>
                                                                                      <w:divBdr>
                                                                                        <w:top w:val="none" w:sz="0" w:space="0" w:color="auto"/>
                                                                                        <w:left w:val="none" w:sz="0" w:space="0" w:color="auto"/>
                                                                                        <w:bottom w:val="none" w:sz="0" w:space="0" w:color="auto"/>
                                                                                        <w:right w:val="none" w:sz="0" w:space="0" w:color="auto"/>
                                                                                      </w:divBdr>
                                                                                    </w:div>
                                                                                    <w:div w:id="354549927">
                                                                                      <w:marLeft w:val="0"/>
                                                                                      <w:marRight w:val="0"/>
                                                                                      <w:marTop w:val="0"/>
                                                                                      <w:marBottom w:val="0"/>
                                                                                      <w:divBdr>
                                                                                        <w:top w:val="none" w:sz="0" w:space="0" w:color="auto"/>
                                                                                        <w:left w:val="none" w:sz="0" w:space="0" w:color="auto"/>
                                                                                        <w:bottom w:val="none" w:sz="0" w:space="0" w:color="auto"/>
                                                                                        <w:right w:val="none" w:sz="0" w:space="0" w:color="auto"/>
                                                                                      </w:divBdr>
                                                                                    </w:div>
                                                                                    <w:div w:id="401952189">
                                                                                      <w:marLeft w:val="0"/>
                                                                                      <w:marRight w:val="0"/>
                                                                                      <w:marTop w:val="0"/>
                                                                                      <w:marBottom w:val="0"/>
                                                                                      <w:divBdr>
                                                                                        <w:top w:val="none" w:sz="0" w:space="0" w:color="auto"/>
                                                                                        <w:left w:val="none" w:sz="0" w:space="0" w:color="auto"/>
                                                                                        <w:bottom w:val="none" w:sz="0" w:space="0" w:color="auto"/>
                                                                                        <w:right w:val="none" w:sz="0" w:space="0" w:color="auto"/>
                                                                                      </w:divBdr>
                                                                                    </w:div>
                                                                                    <w:div w:id="1983610320">
                                                                                      <w:marLeft w:val="0"/>
                                                                                      <w:marRight w:val="0"/>
                                                                                      <w:marTop w:val="0"/>
                                                                                      <w:marBottom w:val="0"/>
                                                                                      <w:divBdr>
                                                                                        <w:top w:val="none" w:sz="0" w:space="0" w:color="auto"/>
                                                                                        <w:left w:val="none" w:sz="0" w:space="0" w:color="auto"/>
                                                                                        <w:bottom w:val="none" w:sz="0" w:space="0" w:color="auto"/>
                                                                                        <w:right w:val="none" w:sz="0" w:space="0" w:color="auto"/>
                                                                                      </w:divBdr>
                                                                                    </w:div>
                                                                                    <w:div w:id="964040128">
                                                                                      <w:marLeft w:val="0"/>
                                                                                      <w:marRight w:val="0"/>
                                                                                      <w:marTop w:val="0"/>
                                                                                      <w:marBottom w:val="0"/>
                                                                                      <w:divBdr>
                                                                                        <w:top w:val="none" w:sz="0" w:space="0" w:color="auto"/>
                                                                                        <w:left w:val="none" w:sz="0" w:space="0" w:color="auto"/>
                                                                                        <w:bottom w:val="none" w:sz="0" w:space="0" w:color="auto"/>
                                                                                        <w:right w:val="none" w:sz="0" w:space="0" w:color="auto"/>
                                                                                      </w:divBdr>
                                                                                    </w:div>
                                                                                    <w:div w:id="1760449060">
                                                                                      <w:marLeft w:val="0"/>
                                                                                      <w:marRight w:val="0"/>
                                                                                      <w:marTop w:val="0"/>
                                                                                      <w:marBottom w:val="0"/>
                                                                                      <w:divBdr>
                                                                                        <w:top w:val="none" w:sz="0" w:space="0" w:color="auto"/>
                                                                                        <w:left w:val="none" w:sz="0" w:space="0" w:color="auto"/>
                                                                                        <w:bottom w:val="none" w:sz="0" w:space="0" w:color="auto"/>
                                                                                        <w:right w:val="none" w:sz="0" w:space="0" w:color="auto"/>
                                                                                      </w:divBdr>
                                                                                    </w:div>
                                                                                    <w:div w:id="1283801572">
                                                                                      <w:marLeft w:val="0"/>
                                                                                      <w:marRight w:val="0"/>
                                                                                      <w:marTop w:val="0"/>
                                                                                      <w:marBottom w:val="0"/>
                                                                                      <w:divBdr>
                                                                                        <w:top w:val="none" w:sz="0" w:space="0" w:color="auto"/>
                                                                                        <w:left w:val="none" w:sz="0" w:space="0" w:color="auto"/>
                                                                                        <w:bottom w:val="none" w:sz="0" w:space="0" w:color="auto"/>
                                                                                        <w:right w:val="none" w:sz="0" w:space="0" w:color="auto"/>
                                                                                      </w:divBdr>
                                                                                    </w:div>
                                                                                    <w:div w:id="1591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39358">
      <w:bodyDiv w:val="1"/>
      <w:marLeft w:val="0"/>
      <w:marRight w:val="0"/>
      <w:marTop w:val="0"/>
      <w:marBottom w:val="0"/>
      <w:divBdr>
        <w:top w:val="none" w:sz="0" w:space="0" w:color="auto"/>
        <w:left w:val="none" w:sz="0" w:space="0" w:color="auto"/>
        <w:bottom w:val="none" w:sz="0" w:space="0" w:color="auto"/>
        <w:right w:val="none" w:sz="0" w:space="0" w:color="auto"/>
      </w:divBdr>
    </w:div>
    <w:div w:id="1854566188">
      <w:bodyDiv w:val="1"/>
      <w:marLeft w:val="0"/>
      <w:marRight w:val="0"/>
      <w:marTop w:val="0"/>
      <w:marBottom w:val="0"/>
      <w:divBdr>
        <w:top w:val="none" w:sz="0" w:space="0" w:color="auto"/>
        <w:left w:val="none" w:sz="0" w:space="0" w:color="auto"/>
        <w:bottom w:val="none" w:sz="0" w:space="0" w:color="auto"/>
        <w:right w:val="none" w:sz="0" w:space="0" w:color="auto"/>
      </w:divBdr>
    </w:div>
    <w:div w:id="19609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ookschatt.weebly.com/%20%20" TargetMode="External"/><Relationship Id="rId3" Type="http://schemas.openxmlformats.org/officeDocument/2006/relationships/styles" Target="styles.xml"/><Relationship Id="rId7" Type="http://schemas.openxmlformats.org/officeDocument/2006/relationships/hyperlink" Target="https://crookschatt.weebly.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com@fulton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D90C-9B70-466A-A7A1-B318BE02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vt:lpstr>
    </vt:vector>
  </TitlesOfParts>
  <Company>FCBOE</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Salba, Benjamin T</dc:creator>
  <cp:lastModifiedBy>Crooks, Michael</cp:lastModifiedBy>
  <cp:revision>4</cp:revision>
  <cp:lastPrinted>2014-08-01T18:10:00Z</cp:lastPrinted>
  <dcterms:created xsi:type="dcterms:W3CDTF">2018-08-02T11:59:00Z</dcterms:created>
  <dcterms:modified xsi:type="dcterms:W3CDTF">2018-08-03T16:15:00Z</dcterms:modified>
</cp:coreProperties>
</file>